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5AB17" w14:textId="77777777" w:rsidR="008E3B99" w:rsidRPr="00722BE1" w:rsidRDefault="004F5834" w:rsidP="007B064B">
      <w:pPr>
        <w:pStyle w:val="Default"/>
        <w:jc w:val="center"/>
        <w:rPr>
          <w:b/>
          <w:u w:val="single"/>
        </w:rPr>
      </w:pPr>
      <w:r w:rsidRPr="00722BE1">
        <w:rPr>
          <w:b/>
          <w:u w:val="single"/>
        </w:rPr>
        <w:t>Disabled Students’ Allowance (DSA)</w:t>
      </w:r>
    </w:p>
    <w:p w14:paraId="07E0D289" w14:textId="77777777" w:rsidR="008E3B99" w:rsidRPr="00722BE1" w:rsidRDefault="008E3B99" w:rsidP="007B064B">
      <w:pPr>
        <w:pStyle w:val="Default"/>
        <w:jc w:val="center"/>
        <w:rPr>
          <w:b/>
          <w:u w:val="single"/>
        </w:rPr>
      </w:pPr>
    </w:p>
    <w:p w14:paraId="450D811A" w14:textId="6B1A50EA" w:rsidR="004F5834" w:rsidRPr="00722BE1" w:rsidRDefault="004F5834" w:rsidP="007B064B">
      <w:pPr>
        <w:pStyle w:val="Default"/>
        <w:jc w:val="center"/>
        <w:rPr>
          <w:b/>
          <w:u w:val="single"/>
        </w:rPr>
      </w:pPr>
      <w:r w:rsidRPr="00722BE1">
        <w:rPr>
          <w:b/>
          <w:u w:val="single"/>
        </w:rPr>
        <w:t xml:space="preserve">New Non-Medical Help (NMH) </w:t>
      </w:r>
      <w:r w:rsidR="007B064B" w:rsidRPr="00722BE1">
        <w:rPr>
          <w:b/>
          <w:u w:val="single"/>
        </w:rPr>
        <w:t>A</w:t>
      </w:r>
      <w:r w:rsidR="003C43FA" w:rsidRPr="00722BE1">
        <w:rPr>
          <w:b/>
          <w:u w:val="single"/>
        </w:rPr>
        <w:t xml:space="preserve">dditional </w:t>
      </w:r>
      <w:r w:rsidR="007B064B" w:rsidRPr="00722BE1">
        <w:rPr>
          <w:b/>
          <w:u w:val="single"/>
        </w:rPr>
        <w:t>R</w:t>
      </w:r>
      <w:r w:rsidRPr="00722BE1">
        <w:rPr>
          <w:b/>
          <w:u w:val="single"/>
        </w:rPr>
        <w:t xml:space="preserve">oles </w:t>
      </w:r>
      <w:r w:rsidR="007B064B" w:rsidRPr="00722BE1">
        <w:rPr>
          <w:b/>
          <w:u w:val="single"/>
        </w:rPr>
        <w:t>D</w:t>
      </w:r>
      <w:r w:rsidRPr="00722BE1">
        <w:rPr>
          <w:b/>
          <w:u w:val="single"/>
        </w:rPr>
        <w:t>eclaration</w:t>
      </w:r>
    </w:p>
    <w:p w14:paraId="321E9BC3" w14:textId="77777777" w:rsidR="004F5834" w:rsidRPr="00811CB0" w:rsidRDefault="004F5834" w:rsidP="007B064B">
      <w:pPr>
        <w:pStyle w:val="Default"/>
        <w:jc w:val="center"/>
        <w:rPr>
          <w:b/>
        </w:rPr>
      </w:pPr>
    </w:p>
    <w:p w14:paraId="5B4A5A8F" w14:textId="20BDF6F0" w:rsidR="004F5834" w:rsidRPr="00811CB0" w:rsidRDefault="004F5834" w:rsidP="004F5834">
      <w:pPr>
        <w:pStyle w:val="Default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6"/>
        <w:gridCol w:w="6310"/>
      </w:tblGrid>
      <w:tr w:rsidR="00356409" w14:paraId="0D22FD29" w14:textId="77777777" w:rsidTr="00356409">
        <w:tc>
          <w:tcPr>
            <w:tcW w:w="2686" w:type="dxa"/>
          </w:tcPr>
          <w:p w14:paraId="63D0545A" w14:textId="6F277100" w:rsidR="00356409" w:rsidRDefault="00356409" w:rsidP="00E83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044A95">
              <w:rPr>
                <w:rFonts w:ascii="Arial" w:hAnsi="Arial" w:cs="Arial"/>
                <w:sz w:val="24"/>
                <w:szCs w:val="24"/>
              </w:rPr>
              <w:t>provider</w:t>
            </w:r>
          </w:p>
          <w:p w14:paraId="0C6474D5" w14:textId="748FF199" w:rsidR="00356409" w:rsidRDefault="00356409" w:rsidP="00E834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0" w:type="dxa"/>
          </w:tcPr>
          <w:p w14:paraId="04E2D571" w14:textId="77777777" w:rsidR="00356409" w:rsidRDefault="00356409" w:rsidP="00E834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DD5B0C" w14:textId="77777777" w:rsidR="00356409" w:rsidRDefault="00356409" w:rsidP="00E8349D">
      <w:pPr>
        <w:rPr>
          <w:rFonts w:ascii="Arial" w:hAnsi="Arial" w:cs="Arial"/>
          <w:sz w:val="24"/>
          <w:szCs w:val="24"/>
        </w:rPr>
      </w:pPr>
    </w:p>
    <w:p w14:paraId="6285143A" w14:textId="33DCC66E" w:rsidR="00044A95" w:rsidRDefault="00AC6D12" w:rsidP="00E8349D">
      <w:pPr>
        <w:rPr>
          <w:rFonts w:ascii="Arial" w:hAnsi="Arial" w:cs="Arial"/>
          <w:sz w:val="24"/>
          <w:szCs w:val="24"/>
        </w:rPr>
      </w:pPr>
      <w:r w:rsidRPr="00811CB0">
        <w:rPr>
          <w:rFonts w:ascii="Arial" w:hAnsi="Arial" w:cs="Arial"/>
          <w:sz w:val="24"/>
          <w:szCs w:val="24"/>
        </w:rPr>
        <w:t>This document must be completed for all new DSA</w:t>
      </w:r>
      <w:r w:rsidR="00C1346E">
        <w:rPr>
          <w:rFonts w:ascii="Arial" w:hAnsi="Arial" w:cs="Arial"/>
          <w:sz w:val="24"/>
          <w:szCs w:val="24"/>
        </w:rPr>
        <w:t>-</w:t>
      </w:r>
      <w:r w:rsidRPr="00811CB0">
        <w:rPr>
          <w:rFonts w:ascii="Arial" w:hAnsi="Arial" w:cs="Arial"/>
          <w:sz w:val="24"/>
          <w:szCs w:val="24"/>
        </w:rPr>
        <w:t>funded NMH role(s) requested</w:t>
      </w:r>
      <w:r w:rsidR="00442B6B" w:rsidRPr="00811CB0">
        <w:rPr>
          <w:rFonts w:ascii="Arial" w:hAnsi="Arial" w:cs="Arial"/>
          <w:sz w:val="24"/>
          <w:szCs w:val="24"/>
        </w:rPr>
        <w:t>.</w:t>
      </w:r>
      <w:r w:rsidRPr="00811CB0">
        <w:rPr>
          <w:rFonts w:ascii="Arial" w:hAnsi="Arial" w:cs="Arial"/>
          <w:sz w:val="24"/>
          <w:szCs w:val="24"/>
        </w:rPr>
        <w:t xml:space="preserve"> </w:t>
      </w:r>
      <w:r w:rsidR="00DA5D41">
        <w:rPr>
          <w:rFonts w:ascii="Arial" w:hAnsi="Arial" w:cs="Arial"/>
          <w:sz w:val="24"/>
          <w:szCs w:val="24"/>
        </w:rPr>
        <w:t>It should be signed by a senior person within the provider, or in the case of a sole trader by the sole trader themselves.</w:t>
      </w:r>
    </w:p>
    <w:p w14:paraId="3D843D57" w14:textId="77777777" w:rsidR="00DA5D41" w:rsidRDefault="00DA5D41" w:rsidP="00E8349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3649AF1" w14:textId="036C083F" w:rsidR="00AC6D12" w:rsidRPr="003502E1" w:rsidRDefault="00C4412A" w:rsidP="00E8349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502E1">
        <w:rPr>
          <w:rFonts w:ascii="Arial" w:hAnsi="Arial" w:cs="Arial"/>
          <w:b/>
          <w:bCs/>
          <w:sz w:val="24"/>
          <w:szCs w:val="24"/>
          <w:u w:val="single"/>
        </w:rPr>
        <w:t>Please read before completing the form</w:t>
      </w:r>
    </w:p>
    <w:p w14:paraId="1BF2C012" w14:textId="065A488E" w:rsidR="006672CD" w:rsidRPr="00811CB0" w:rsidRDefault="006672CD" w:rsidP="007B064B">
      <w:pPr>
        <w:pStyle w:val="DeptBullets"/>
        <w:numPr>
          <w:ilvl w:val="0"/>
          <w:numId w:val="0"/>
        </w:numPr>
        <w:spacing w:after="0"/>
        <w:ind w:left="567" w:hanging="567"/>
        <w:jc w:val="both"/>
        <w:rPr>
          <w:rFonts w:cs="Arial"/>
          <w:b/>
          <w:bCs/>
          <w:szCs w:val="24"/>
        </w:rPr>
      </w:pPr>
      <w:r w:rsidRPr="00811CB0">
        <w:rPr>
          <w:rFonts w:cs="Arial"/>
          <w:b/>
          <w:bCs/>
          <w:szCs w:val="24"/>
        </w:rPr>
        <w:t>MODE OF DELIVERY BY PROVIDER</w:t>
      </w:r>
    </w:p>
    <w:p w14:paraId="509E2EAD" w14:textId="77777777" w:rsidR="00C076DF" w:rsidRPr="00811CB0" w:rsidRDefault="00C076DF" w:rsidP="007B064B">
      <w:pPr>
        <w:pStyle w:val="DeptBullets"/>
        <w:numPr>
          <w:ilvl w:val="0"/>
          <w:numId w:val="0"/>
        </w:numPr>
        <w:spacing w:after="0"/>
        <w:ind w:left="567" w:hanging="567"/>
        <w:jc w:val="both"/>
        <w:rPr>
          <w:rFonts w:cs="Arial"/>
          <w:szCs w:val="24"/>
        </w:rPr>
      </w:pPr>
    </w:p>
    <w:p w14:paraId="4CA05A1D" w14:textId="77777777" w:rsidR="00F468F8" w:rsidRDefault="00C704A3" w:rsidP="003F1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Pr="00C704A3">
        <w:rPr>
          <w:rFonts w:ascii="Arial" w:hAnsi="Arial" w:cs="Arial"/>
          <w:sz w:val="24"/>
          <w:szCs w:val="24"/>
        </w:rPr>
        <w:t>e Department for Education’s (DfE’s) policy is that all NMH providers should be able to provide remote or face-to-face NMH sessions</w:t>
      </w:r>
      <w:r w:rsidR="00F468F8">
        <w:rPr>
          <w:rFonts w:ascii="Arial" w:hAnsi="Arial" w:cs="Arial"/>
          <w:sz w:val="24"/>
          <w:szCs w:val="24"/>
        </w:rPr>
        <w:t xml:space="preserve">. </w:t>
      </w:r>
    </w:p>
    <w:p w14:paraId="2F13B493" w14:textId="77777777" w:rsidR="00F468F8" w:rsidRDefault="00F468F8" w:rsidP="003F1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672CD" w:rsidRPr="00811CB0">
        <w:rPr>
          <w:rFonts w:ascii="Arial" w:hAnsi="Arial" w:cs="Arial"/>
          <w:sz w:val="24"/>
          <w:szCs w:val="24"/>
        </w:rPr>
        <w:t xml:space="preserve">t is a student’s choice whether NMH support is delivered face-to-face (i.e. in person) or remotely (e.g. through video call). </w:t>
      </w:r>
    </w:p>
    <w:p w14:paraId="5D815FF7" w14:textId="3EADDD68" w:rsidR="00C076DF" w:rsidRPr="00811CB0" w:rsidRDefault="00F468F8" w:rsidP="003F1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672CD" w:rsidRPr="00811CB0">
        <w:rPr>
          <w:rFonts w:ascii="Arial" w:hAnsi="Arial" w:cs="Arial"/>
          <w:sz w:val="24"/>
          <w:szCs w:val="24"/>
        </w:rPr>
        <w:t xml:space="preserve">tudents should be able to switch between face-to-face and remote support should they so </w:t>
      </w:r>
      <w:r w:rsidR="004D07AF" w:rsidRPr="00811CB0">
        <w:rPr>
          <w:rFonts w:ascii="Arial" w:hAnsi="Arial" w:cs="Arial"/>
          <w:sz w:val="24"/>
          <w:szCs w:val="24"/>
        </w:rPr>
        <w:t xml:space="preserve">request it at any </w:t>
      </w:r>
      <w:r w:rsidR="00C076DF" w:rsidRPr="00811CB0">
        <w:rPr>
          <w:rFonts w:ascii="Arial" w:hAnsi="Arial" w:cs="Arial"/>
          <w:sz w:val="24"/>
          <w:szCs w:val="24"/>
        </w:rPr>
        <w:t>point</w:t>
      </w:r>
      <w:r w:rsidR="004D07AF" w:rsidRPr="00811CB0">
        <w:rPr>
          <w:rFonts w:ascii="Arial" w:hAnsi="Arial" w:cs="Arial"/>
          <w:sz w:val="24"/>
          <w:szCs w:val="24"/>
        </w:rPr>
        <w:t xml:space="preserve"> in their studies.</w:t>
      </w:r>
    </w:p>
    <w:p w14:paraId="75296959" w14:textId="3DE27904" w:rsidR="006D7D14" w:rsidRDefault="006672CD" w:rsidP="003F1BF5">
      <w:pPr>
        <w:rPr>
          <w:rFonts w:ascii="Arial" w:hAnsi="Arial" w:cs="Arial"/>
          <w:sz w:val="24"/>
          <w:szCs w:val="24"/>
        </w:rPr>
      </w:pPr>
      <w:r w:rsidRPr="00811CB0">
        <w:rPr>
          <w:rFonts w:ascii="Arial" w:hAnsi="Arial" w:cs="Arial"/>
          <w:sz w:val="24"/>
          <w:szCs w:val="24"/>
        </w:rPr>
        <w:t xml:space="preserve">The </w:t>
      </w:r>
      <w:r w:rsidR="00561CC5">
        <w:rPr>
          <w:rFonts w:ascii="Arial" w:hAnsi="Arial" w:cs="Arial"/>
          <w:sz w:val="24"/>
          <w:szCs w:val="24"/>
        </w:rPr>
        <w:t>p</w:t>
      </w:r>
      <w:r w:rsidRPr="00811CB0">
        <w:rPr>
          <w:rFonts w:ascii="Arial" w:hAnsi="Arial" w:cs="Arial"/>
          <w:sz w:val="24"/>
          <w:szCs w:val="24"/>
        </w:rPr>
        <w:t xml:space="preserve">rovider must therefore be prepared to provide support either face-to-face or remotely, </w:t>
      </w:r>
      <w:r w:rsidRPr="00811CB0">
        <w:rPr>
          <w:rFonts w:ascii="Arial" w:hAnsi="Arial" w:cs="Arial"/>
          <w:sz w:val="24"/>
          <w:szCs w:val="24"/>
          <w:lang w:val="en-US"/>
        </w:rPr>
        <w:t>or a combination</w:t>
      </w:r>
      <w:r w:rsidR="006E6A4A">
        <w:rPr>
          <w:rFonts w:ascii="Arial" w:hAnsi="Arial" w:cs="Arial"/>
          <w:sz w:val="24"/>
          <w:szCs w:val="24"/>
          <w:lang w:val="en-US"/>
        </w:rPr>
        <w:t xml:space="preserve"> of both</w:t>
      </w:r>
      <w:r w:rsidRPr="00811CB0">
        <w:rPr>
          <w:rFonts w:ascii="Arial" w:hAnsi="Arial" w:cs="Arial"/>
          <w:sz w:val="24"/>
          <w:szCs w:val="24"/>
          <w:lang w:val="en-US"/>
        </w:rPr>
        <w:t xml:space="preserve"> should the student choose blended support</w:t>
      </w:r>
      <w:r w:rsidR="00C076DF" w:rsidRPr="00811CB0">
        <w:rPr>
          <w:rFonts w:ascii="Arial" w:hAnsi="Arial" w:cs="Arial"/>
          <w:sz w:val="24"/>
          <w:szCs w:val="24"/>
          <w:lang w:val="en-US"/>
        </w:rPr>
        <w:t>.</w:t>
      </w:r>
      <w:r w:rsidR="00A94207">
        <w:rPr>
          <w:rFonts w:ascii="Arial" w:hAnsi="Arial" w:cs="Arial"/>
          <w:sz w:val="24"/>
          <w:szCs w:val="24"/>
          <w:lang w:val="en-US"/>
        </w:rPr>
        <w:t xml:space="preserve"> This means that</w:t>
      </w:r>
      <w:r w:rsidR="00B21C1A" w:rsidRPr="00811CB0">
        <w:rPr>
          <w:rFonts w:ascii="Arial" w:hAnsi="Arial" w:cs="Arial"/>
          <w:sz w:val="24"/>
          <w:szCs w:val="24"/>
          <w:lang w:val="en-US"/>
        </w:rPr>
        <w:t xml:space="preserve"> </w:t>
      </w:r>
      <w:r w:rsidR="00B21C1A" w:rsidRPr="00811CB0">
        <w:rPr>
          <w:rFonts w:ascii="Arial" w:hAnsi="Arial" w:cs="Arial"/>
          <w:sz w:val="24"/>
          <w:szCs w:val="24"/>
        </w:rPr>
        <w:t>in</w:t>
      </w:r>
      <w:r w:rsidRPr="00811CB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303E9" w:rsidRPr="00811CB0">
        <w:rPr>
          <w:rFonts w:ascii="Arial" w:hAnsi="Arial" w:cs="Arial"/>
          <w:sz w:val="24"/>
          <w:szCs w:val="24"/>
        </w:rPr>
        <w:t xml:space="preserve">all </w:t>
      </w:r>
      <w:r w:rsidRPr="00811CB0">
        <w:rPr>
          <w:rFonts w:ascii="Arial" w:hAnsi="Arial" w:cs="Arial"/>
          <w:sz w:val="24"/>
          <w:szCs w:val="24"/>
        </w:rPr>
        <w:t>of</w:t>
      </w:r>
      <w:proofErr w:type="gramEnd"/>
      <w:r w:rsidRPr="00811CB0">
        <w:rPr>
          <w:rFonts w:ascii="Arial" w:hAnsi="Arial" w:cs="Arial"/>
          <w:sz w:val="24"/>
          <w:szCs w:val="24"/>
        </w:rPr>
        <w:t xml:space="preserve"> the </w:t>
      </w:r>
      <w:r w:rsidR="00A303E9" w:rsidRPr="00811CB0">
        <w:rPr>
          <w:rFonts w:ascii="Arial" w:hAnsi="Arial" w:cs="Arial"/>
          <w:sz w:val="24"/>
          <w:szCs w:val="24"/>
        </w:rPr>
        <w:t xml:space="preserve">geographical </w:t>
      </w:r>
      <w:r w:rsidRPr="00811CB0">
        <w:rPr>
          <w:rFonts w:ascii="Arial" w:hAnsi="Arial" w:cs="Arial"/>
          <w:sz w:val="24"/>
          <w:szCs w:val="24"/>
        </w:rPr>
        <w:t>regions indicated</w:t>
      </w:r>
      <w:r w:rsidR="00A303E9" w:rsidRPr="00811CB0">
        <w:rPr>
          <w:rFonts w:ascii="Arial" w:hAnsi="Arial" w:cs="Arial"/>
          <w:sz w:val="24"/>
          <w:szCs w:val="24"/>
        </w:rPr>
        <w:t xml:space="preserve"> below</w:t>
      </w:r>
      <w:r w:rsidR="0084119C" w:rsidRPr="00811CB0">
        <w:rPr>
          <w:rFonts w:ascii="Arial" w:hAnsi="Arial" w:cs="Arial"/>
          <w:sz w:val="24"/>
          <w:szCs w:val="24"/>
        </w:rPr>
        <w:t xml:space="preserve"> both </w:t>
      </w:r>
      <w:proofErr w:type="gramStart"/>
      <w:r w:rsidR="0084119C" w:rsidRPr="00811CB0">
        <w:rPr>
          <w:rFonts w:ascii="Arial" w:hAnsi="Arial" w:cs="Arial"/>
          <w:sz w:val="24"/>
          <w:szCs w:val="24"/>
        </w:rPr>
        <w:t>face to face</w:t>
      </w:r>
      <w:proofErr w:type="gramEnd"/>
      <w:r w:rsidR="0084119C" w:rsidRPr="00811CB0">
        <w:rPr>
          <w:rFonts w:ascii="Arial" w:hAnsi="Arial" w:cs="Arial"/>
          <w:sz w:val="24"/>
          <w:szCs w:val="24"/>
        </w:rPr>
        <w:t xml:space="preserve"> and remote support must be available. </w:t>
      </w:r>
      <w:r w:rsidR="00EA42EE" w:rsidRPr="00811CB0">
        <w:rPr>
          <w:rFonts w:ascii="Arial" w:hAnsi="Arial" w:cs="Arial"/>
          <w:sz w:val="24"/>
          <w:szCs w:val="24"/>
        </w:rPr>
        <w:t>This applies to both existing and any additional roles</w:t>
      </w:r>
      <w:r w:rsidR="00A94207">
        <w:rPr>
          <w:rFonts w:ascii="Arial" w:hAnsi="Arial" w:cs="Arial"/>
          <w:sz w:val="24"/>
          <w:szCs w:val="24"/>
        </w:rPr>
        <w:t xml:space="preserve"> that</w:t>
      </w:r>
      <w:r w:rsidR="00EA42EE" w:rsidRPr="00811CB0">
        <w:rPr>
          <w:rFonts w:ascii="Arial" w:hAnsi="Arial" w:cs="Arial"/>
          <w:sz w:val="24"/>
          <w:szCs w:val="24"/>
        </w:rPr>
        <w:t xml:space="preserve"> a provider offers.</w:t>
      </w:r>
    </w:p>
    <w:p w14:paraId="2F4C00FA" w14:textId="5254E0FE" w:rsidR="00E26FB4" w:rsidRPr="00F468F8" w:rsidRDefault="00E26FB4" w:rsidP="003F1BF5">
      <w:pPr>
        <w:rPr>
          <w:rFonts w:cstheme="minorHAnsi"/>
          <w:sz w:val="28"/>
          <w:szCs w:val="28"/>
        </w:rPr>
      </w:pPr>
      <w:r w:rsidRPr="00F468F8">
        <w:rPr>
          <w:rFonts w:cstheme="minorHAnsi"/>
          <w:sz w:val="24"/>
          <w:szCs w:val="24"/>
        </w:rPr>
        <w:t xml:space="preserve">There is an exemption to this policy for NMH sole traders who have received specific clinical advice from a medical professional not to engage in face-to-face work for reasons relating to Covid-19, or who have a disability (within the meaning of the Equality Act 2010 and confirmed by a medical professional) which means that they are unable to engage in face-to-face work. This exemption means that a sole trader can be registered as offering remote-only support and can be applied for following the guidance at </w:t>
      </w:r>
      <w:hyperlink r:id="rId13" w:history="1">
        <w:r w:rsidRPr="00F468F8">
          <w:rPr>
            <w:rStyle w:val="Hyperlink"/>
            <w:rFonts w:cstheme="minorHAnsi"/>
            <w:sz w:val="24"/>
            <w:szCs w:val="24"/>
          </w:rPr>
          <w:t>update-to-policy-on-exemptions-from-providing-face-to-face-nmh-support_ssin_april-2022_final.pdf (slc.co.uk)</w:t>
        </w:r>
      </w:hyperlink>
      <w:r w:rsidR="006E6A4A">
        <w:rPr>
          <w:rFonts w:cstheme="minorHAnsi"/>
          <w:sz w:val="24"/>
          <w:szCs w:val="24"/>
        </w:rPr>
        <w:t>. Please note that this exemption is available to sole traders only.</w:t>
      </w:r>
    </w:p>
    <w:p w14:paraId="32275E82" w14:textId="77777777" w:rsidR="00E26FB4" w:rsidRPr="00811CB0" w:rsidRDefault="00E26FB4" w:rsidP="003F1BF5">
      <w:pPr>
        <w:rPr>
          <w:rFonts w:ascii="Arial" w:hAnsi="Arial" w:cs="Arial"/>
          <w:sz w:val="24"/>
          <w:szCs w:val="24"/>
        </w:rPr>
      </w:pPr>
    </w:p>
    <w:p w14:paraId="2CBF2109" w14:textId="2CC56E4C" w:rsidR="00951491" w:rsidRDefault="0095149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51BCFF66" w14:textId="44D14E8C" w:rsidR="00073225" w:rsidRPr="00811CB0" w:rsidRDefault="009C254D" w:rsidP="00073225">
      <w:p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811CB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NEW</w:t>
      </w:r>
      <w:r w:rsidRPr="00811CB0">
        <w:rPr>
          <w:rFonts w:ascii="Arial" w:hAnsi="Arial" w:cs="Arial"/>
          <w:b/>
          <w:bCs/>
          <w:sz w:val="24"/>
          <w:szCs w:val="24"/>
        </w:rPr>
        <w:t xml:space="preserve"> </w:t>
      </w:r>
      <w:r w:rsidR="00E3603A" w:rsidRPr="00811CB0">
        <w:rPr>
          <w:rFonts w:ascii="Arial" w:hAnsi="Arial" w:cs="Arial"/>
          <w:b/>
          <w:bCs/>
          <w:sz w:val="24"/>
          <w:szCs w:val="24"/>
        </w:rPr>
        <w:t xml:space="preserve">ADDITIONAL </w:t>
      </w:r>
      <w:r w:rsidR="00073225" w:rsidRPr="00811CB0">
        <w:rPr>
          <w:rFonts w:ascii="Arial" w:hAnsi="Arial" w:cs="Arial"/>
          <w:b/>
          <w:bCs/>
          <w:sz w:val="24"/>
          <w:szCs w:val="24"/>
        </w:rPr>
        <w:t>SUPPORT ROLES OFFERED BY THE PROVIDER</w:t>
      </w:r>
    </w:p>
    <w:p w14:paraId="5A9EBC00" w14:textId="719CB402" w:rsidR="00073225" w:rsidRPr="00F34D5B" w:rsidRDefault="00073225" w:rsidP="00F34D5B">
      <w:pPr>
        <w:jc w:val="both"/>
        <w:rPr>
          <w:rFonts w:ascii="Arial" w:hAnsi="Arial" w:cs="Arial"/>
          <w:sz w:val="24"/>
          <w:szCs w:val="24"/>
        </w:rPr>
      </w:pPr>
      <w:r w:rsidRPr="00F34D5B">
        <w:rPr>
          <w:rFonts w:ascii="Arial" w:hAnsi="Arial" w:cs="Arial"/>
          <w:sz w:val="24"/>
          <w:szCs w:val="24"/>
        </w:rPr>
        <w:t xml:space="preserve">Please select all that </w:t>
      </w:r>
      <w:r w:rsidR="00170028" w:rsidRPr="00F34D5B">
        <w:rPr>
          <w:rFonts w:ascii="Arial" w:hAnsi="Arial" w:cs="Arial"/>
          <w:sz w:val="24"/>
          <w:szCs w:val="24"/>
        </w:rPr>
        <w:t>apply.</w:t>
      </w:r>
      <w:r w:rsidR="00F34D5B">
        <w:rPr>
          <w:rFonts w:ascii="Arial" w:hAnsi="Arial" w:cs="Arial"/>
          <w:sz w:val="24"/>
          <w:szCs w:val="24"/>
        </w:rPr>
        <w:t xml:space="preserve"> You only need to </w:t>
      </w:r>
      <w:r w:rsidR="00E42976">
        <w:rPr>
          <w:rFonts w:ascii="Arial" w:hAnsi="Arial" w:cs="Arial"/>
          <w:sz w:val="24"/>
          <w:szCs w:val="24"/>
        </w:rPr>
        <w:t>include new roles that you are adding to your entry on the supplier list (not existing roles that are already on the supplier list).</w:t>
      </w:r>
    </w:p>
    <w:p w14:paraId="169F44F0" w14:textId="77777777" w:rsidR="00073225" w:rsidRPr="00811CB0" w:rsidRDefault="00073225" w:rsidP="00073225">
      <w:pPr>
        <w:pStyle w:val="DeptBullets"/>
        <w:numPr>
          <w:ilvl w:val="0"/>
          <w:numId w:val="0"/>
        </w:numPr>
        <w:spacing w:after="0"/>
        <w:jc w:val="both"/>
        <w:rPr>
          <w:rFonts w:cs="Arial"/>
          <w:szCs w:val="24"/>
          <w:u w:val="single"/>
        </w:rPr>
      </w:pPr>
    </w:p>
    <w:tbl>
      <w:tblPr>
        <w:tblStyle w:val="TableGrid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99"/>
        <w:gridCol w:w="2268"/>
      </w:tblGrid>
      <w:tr w:rsidR="00020B5A" w:rsidRPr="00811CB0" w14:paraId="2D98D65C" w14:textId="77777777" w:rsidTr="00735130">
        <w:tc>
          <w:tcPr>
            <w:tcW w:w="6799" w:type="dxa"/>
          </w:tcPr>
          <w:p w14:paraId="1CD703F9" w14:textId="77777777" w:rsidR="00E42976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 w:rsidRPr="00F2297C">
              <w:rPr>
                <w:rFonts w:cs="Arial"/>
                <w:szCs w:val="24"/>
              </w:rPr>
              <w:t>British Sign Language interpreter (BSL)</w:t>
            </w:r>
          </w:p>
          <w:p w14:paraId="4A47A64F" w14:textId="330D35D5" w:rsidR="00020B5A" w:rsidRPr="00811CB0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 w:rsidRPr="00F2297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9C3F4F3" w14:textId="7BBF874A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754737791"/>
                <w:placeholder>
                  <w:docPart w:val="21A9CD5FDAFE48FDA294F554C9ABCE1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5A94F421" w14:textId="77777777" w:rsidTr="00735130">
        <w:tc>
          <w:tcPr>
            <w:tcW w:w="6799" w:type="dxa"/>
          </w:tcPr>
          <w:p w14:paraId="09C75E20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proofErr w:type="spellStart"/>
            <w:r w:rsidRPr="00F2297C">
              <w:rPr>
                <w:rFonts w:cs="Arial"/>
                <w:szCs w:val="24"/>
              </w:rPr>
              <w:t>Lipspeaker</w:t>
            </w:r>
            <w:proofErr w:type="spellEnd"/>
          </w:p>
          <w:p w14:paraId="5B645738" w14:textId="505EA17E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3372EA58" w14:textId="2CAF4C33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245729259"/>
                <w:placeholder>
                  <w:docPart w:val="C1EBBB7195204A56B67A93D15F6C462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26996318" w14:textId="77777777" w:rsidTr="00735130">
        <w:tc>
          <w:tcPr>
            <w:tcW w:w="6799" w:type="dxa"/>
          </w:tcPr>
          <w:p w14:paraId="0B8A8D39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 w:rsidRPr="00F2297C">
              <w:rPr>
                <w:rFonts w:cs="Arial"/>
                <w:szCs w:val="24"/>
              </w:rPr>
              <w:t>Mobility Trainer</w:t>
            </w:r>
          </w:p>
          <w:p w14:paraId="3A18EFF4" w14:textId="032FFAAB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69BA2E91" w14:textId="4602D5F8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16533010"/>
                <w:placeholder>
                  <w:docPart w:val="34B681BB36144F2A8B650A046C9E7D9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2DF592B0" w14:textId="77777777" w:rsidTr="00735130">
        <w:tc>
          <w:tcPr>
            <w:tcW w:w="6799" w:type="dxa"/>
          </w:tcPr>
          <w:p w14:paraId="23D5EF49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 w:rsidRPr="00F2297C">
              <w:rPr>
                <w:rFonts w:cs="Arial"/>
                <w:szCs w:val="24"/>
              </w:rPr>
              <w:t>Sighted Guide</w:t>
            </w:r>
          </w:p>
          <w:p w14:paraId="657B5134" w14:textId="33D05A6B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46E72EA7" w14:textId="0A24ABCE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248964455"/>
                <w:placeholder>
                  <w:docPart w:val="3204F620B2324999B3E8E8A87F56A08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64979503" w14:textId="77777777" w:rsidTr="00735130">
        <w:tc>
          <w:tcPr>
            <w:tcW w:w="6799" w:type="dxa"/>
          </w:tcPr>
          <w:p w14:paraId="5D80429D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 w:rsidRPr="00C04993">
              <w:rPr>
                <w:rFonts w:cs="Arial"/>
                <w:szCs w:val="24"/>
              </w:rPr>
              <w:t>Specialist Notetaker - Deaf (SN-D)</w:t>
            </w:r>
          </w:p>
          <w:p w14:paraId="18BC9A86" w14:textId="26815288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1680C1CD" w14:textId="1EFBB2D8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967782860"/>
                <w:placeholder>
                  <w:docPart w:val="8DD28C89A8D249CFA3788DCB4DFA9BB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432C5491" w14:textId="77777777" w:rsidTr="00735130">
        <w:tc>
          <w:tcPr>
            <w:tcW w:w="6799" w:type="dxa"/>
          </w:tcPr>
          <w:p w14:paraId="38073E8C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</w:pPr>
            <w:r>
              <w:t>Specialist Notetaker - Vision Impairment (SN-VI)</w:t>
            </w:r>
          </w:p>
          <w:p w14:paraId="7780130F" w14:textId="09A27E08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076830FF" w14:textId="4F40164B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906020391"/>
                <w:placeholder>
                  <w:docPart w:val="05F9A56459574710811F3E7BD204E65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6F6D4A11" w14:textId="77777777" w:rsidTr="00735130">
        <w:tc>
          <w:tcPr>
            <w:tcW w:w="6799" w:type="dxa"/>
          </w:tcPr>
          <w:p w14:paraId="10548542" w14:textId="77777777" w:rsidR="00E42976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</w:pPr>
            <w:r>
              <w:t>Specialist Mentor – Autism Spectrum Conditions (SM-ASC)</w:t>
            </w:r>
          </w:p>
          <w:p w14:paraId="3E771ABC" w14:textId="08F73FBA" w:rsidR="00020B5A" w:rsidRPr="00811CB0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 w:rsidRPr="00F2297C" w:rsidDel="00A572C9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A497729" w14:textId="221D08C9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883823996"/>
                <w:placeholder>
                  <w:docPart w:val="5EC05324B38744D4A03EC22DDD75FF3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56C535B7" w14:textId="77777777" w:rsidTr="00735130">
        <w:tc>
          <w:tcPr>
            <w:tcW w:w="6799" w:type="dxa"/>
          </w:tcPr>
          <w:p w14:paraId="4416101A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>
              <w:t>Specialist Mentor – Mental Health (SM-MH)</w:t>
            </w:r>
            <w:r w:rsidRPr="00F2297C" w:rsidDel="00A572C9">
              <w:rPr>
                <w:rFonts w:cs="Arial"/>
                <w:szCs w:val="24"/>
              </w:rPr>
              <w:t xml:space="preserve"> </w:t>
            </w:r>
          </w:p>
          <w:p w14:paraId="1D73B999" w14:textId="38895E91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BA3D23C" w14:textId="032E54FC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801299521"/>
                <w:placeholder>
                  <w:docPart w:val="A7CAF01A4F9948C4A413565A1A43B7D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095B20DF" w14:textId="77777777" w:rsidTr="00735130">
        <w:tc>
          <w:tcPr>
            <w:tcW w:w="6799" w:type="dxa"/>
          </w:tcPr>
          <w:p w14:paraId="4618B5C3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>
              <w:t>Speech to Text Reporter (STTR)</w:t>
            </w:r>
            <w:r w:rsidRPr="00F2297C" w:rsidDel="00764E52">
              <w:rPr>
                <w:rFonts w:cs="Arial"/>
                <w:szCs w:val="24"/>
              </w:rPr>
              <w:t xml:space="preserve"> </w:t>
            </w:r>
          </w:p>
          <w:p w14:paraId="39C8076C" w14:textId="0E0A48B3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49D19C04" w14:textId="22E939A9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606143803"/>
                <w:placeholder>
                  <w:docPart w:val="78B1FEB2978445529DE73377A052437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0F61B2AE" w14:textId="77777777" w:rsidTr="00735130">
        <w:tc>
          <w:tcPr>
            <w:tcW w:w="6799" w:type="dxa"/>
          </w:tcPr>
          <w:p w14:paraId="19D24A67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 w:rsidRPr="00F2297C">
              <w:rPr>
                <w:rFonts w:cs="Arial"/>
                <w:szCs w:val="24"/>
              </w:rPr>
              <w:t>Respeaking</w:t>
            </w:r>
          </w:p>
          <w:p w14:paraId="50362D77" w14:textId="2B95AEFA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497B0453" w14:textId="635049ED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971866142"/>
                <w:placeholder>
                  <w:docPart w:val="2FF06C8D0ADB4800B914871771154BC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28729459" w14:textId="77777777" w:rsidTr="00735130">
        <w:tc>
          <w:tcPr>
            <w:tcW w:w="6799" w:type="dxa"/>
          </w:tcPr>
          <w:p w14:paraId="61ACAEC5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>
              <w:t>Specialist Notetaker - Vision Impairment (SN-VI)</w:t>
            </w:r>
            <w:r w:rsidRPr="00F2297C" w:rsidDel="00C33B4B">
              <w:rPr>
                <w:rFonts w:cs="Arial"/>
                <w:szCs w:val="24"/>
              </w:rPr>
              <w:t xml:space="preserve"> </w:t>
            </w:r>
          </w:p>
          <w:p w14:paraId="3DD0C9D0" w14:textId="6E443372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0DDB12F2" w14:textId="75DDFFE1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437646528"/>
                <w:placeholder>
                  <w:docPart w:val="171DB7EA4BCF47AFBB02D6A86FB2828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035405B3" w14:textId="77777777" w:rsidTr="00735130">
        <w:tc>
          <w:tcPr>
            <w:tcW w:w="6799" w:type="dxa"/>
          </w:tcPr>
          <w:p w14:paraId="07C4072D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</w:pPr>
            <w:r>
              <w:t>Specialist one-to-one Study Skills and Strategy Support – Autism Spectrum Conditions (SS-ASC)</w:t>
            </w:r>
          </w:p>
          <w:p w14:paraId="1A759EBB" w14:textId="7B73F9EC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2D5725DB" w14:textId="3846D4E1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260027307"/>
                <w:placeholder>
                  <w:docPart w:val="EC475727204A400581DC3F6CF8912C2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2A401777" w14:textId="77777777" w:rsidTr="00735130">
        <w:tc>
          <w:tcPr>
            <w:tcW w:w="6799" w:type="dxa"/>
          </w:tcPr>
          <w:p w14:paraId="5D1A3337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</w:pPr>
            <w:r>
              <w:t>Specialist one-to-one Study Skills and Strategy Support – Specific Learning Difficulties (SS-SPLD)</w:t>
            </w:r>
          </w:p>
          <w:p w14:paraId="3498D218" w14:textId="07AD8F4E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65C0A328" w14:textId="6E077BEF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672639487"/>
                <w:placeholder>
                  <w:docPart w:val="BFF357C4409149DEBFD1A794A949D74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38EE966E" w14:textId="77777777" w:rsidTr="00735130">
        <w:tc>
          <w:tcPr>
            <w:tcW w:w="6799" w:type="dxa"/>
          </w:tcPr>
          <w:p w14:paraId="7C2CAE00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</w:pPr>
            <w:r>
              <w:t>Specialist Support Professional - Deaf (SSP-D)</w:t>
            </w:r>
          </w:p>
          <w:p w14:paraId="77D0F337" w14:textId="040A646A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260F6DA8" w14:textId="6D944665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469045419"/>
                <w:placeholder>
                  <w:docPart w:val="5D664D0E05F445C1A49B602E17E5A20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78FA1967" w14:textId="77777777" w:rsidTr="00735130">
        <w:tc>
          <w:tcPr>
            <w:tcW w:w="6799" w:type="dxa"/>
          </w:tcPr>
          <w:p w14:paraId="2C2FA56E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</w:pPr>
            <w:r>
              <w:t>Specialist Support Professional - Deaf with BSL (SSP-D-BSL)</w:t>
            </w:r>
          </w:p>
          <w:p w14:paraId="340DCFFB" w14:textId="6ADF9EE7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10F097BE" w14:textId="22FB20A6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914613322"/>
                <w:placeholder>
                  <w:docPart w:val="51608F129D6E45D083FB918C5B105B8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4BAD216E" w14:textId="77777777" w:rsidTr="00735130">
        <w:tc>
          <w:tcPr>
            <w:tcW w:w="6799" w:type="dxa"/>
          </w:tcPr>
          <w:p w14:paraId="117B8FD6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</w:pPr>
            <w:r>
              <w:t>Specialist Support Professional - Multi-Sensory Impairment (SSP-MSI)</w:t>
            </w:r>
          </w:p>
          <w:p w14:paraId="2DAD8C44" w14:textId="598D0A6C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5EACC50" w14:textId="2B420A59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650400631"/>
                <w:placeholder>
                  <w:docPart w:val="A003EF70513E4D66A8C86E237F095B6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76D60007" w14:textId="77777777" w:rsidTr="00735130">
        <w:tc>
          <w:tcPr>
            <w:tcW w:w="6799" w:type="dxa"/>
          </w:tcPr>
          <w:p w14:paraId="427DB5E8" w14:textId="77777777" w:rsidR="00020B5A" w:rsidRDefault="00020B5A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</w:pPr>
            <w:r>
              <w:t>Specialist Support Professional - Multi-Sensory Impairment with BSL (SSP-MSI-BSL)</w:t>
            </w:r>
          </w:p>
          <w:p w14:paraId="4BE86947" w14:textId="2B0F272E" w:rsidR="00E42976" w:rsidRPr="00811CB0" w:rsidRDefault="00E42976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2E1BAD59" w14:textId="2350ECCA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08048602"/>
                <w:placeholder>
                  <w:docPart w:val="70355E7F973541A9B2AF27EC8263726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  <w:tr w:rsidR="00020B5A" w:rsidRPr="00811CB0" w14:paraId="6C6B90B8" w14:textId="77777777" w:rsidTr="00735130">
        <w:tc>
          <w:tcPr>
            <w:tcW w:w="6799" w:type="dxa"/>
          </w:tcPr>
          <w:p w14:paraId="0ACBFE70" w14:textId="10B87D79" w:rsidR="00E42976" w:rsidRPr="00811CB0" w:rsidRDefault="00020B5A" w:rsidP="00F12D1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>
              <w:t>Specialist Support Professional - Vision Impairment (SSP-VI)</w:t>
            </w:r>
          </w:p>
        </w:tc>
        <w:tc>
          <w:tcPr>
            <w:tcW w:w="2268" w:type="dxa"/>
          </w:tcPr>
          <w:p w14:paraId="4EECC5C2" w14:textId="5098618B" w:rsidR="00020B5A" w:rsidRPr="00811CB0" w:rsidRDefault="00FB1E41" w:rsidP="00020B5A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945215911"/>
                <w:placeholder>
                  <w:docPart w:val="0ABEDC3CCC6F4FD7AE4CFF5E96771B1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20B5A" w:rsidRPr="00F2297C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sdtContent>
            </w:sdt>
          </w:p>
        </w:tc>
      </w:tr>
    </w:tbl>
    <w:p w14:paraId="0404AA4F" w14:textId="77777777" w:rsidR="00047DB5" w:rsidRDefault="00047DB5" w:rsidP="00073225">
      <w:p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08BEB3D7" w14:textId="77777777" w:rsidR="00047DB5" w:rsidRDefault="00047DB5" w:rsidP="00073225">
      <w:p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776AE03A" w14:textId="42065A30" w:rsidR="00073225" w:rsidRPr="00811CB0" w:rsidRDefault="00073225" w:rsidP="00073225">
      <w:p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811CB0">
        <w:rPr>
          <w:rFonts w:ascii="Arial" w:hAnsi="Arial" w:cs="Arial"/>
          <w:b/>
          <w:bCs/>
          <w:sz w:val="24"/>
          <w:szCs w:val="24"/>
        </w:rPr>
        <w:lastRenderedPageBreak/>
        <w:t>REGIONS PROVIDER SUPPORTS</w:t>
      </w:r>
      <w:r w:rsidR="000939BE" w:rsidRPr="00811CB0">
        <w:rPr>
          <w:rFonts w:ascii="Arial" w:hAnsi="Arial" w:cs="Arial"/>
          <w:b/>
          <w:bCs/>
          <w:sz w:val="24"/>
          <w:szCs w:val="24"/>
        </w:rPr>
        <w:t xml:space="preserve"> FOR ADDITIONAL ROLES</w:t>
      </w:r>
    </w:p>
    <w:p w14:paraId="5A28FAA5" w14:textId="5DBD3A36" w:rsidR="00073225" w:rsidRPr="00E42976" w:rsidRDefault="00073225" w:rsidP="00E42976">
      <w:pPr>
        <w:jc w:val="both"/>
        <w:rPr>
          <w:rFonts w:ascii="Arial" w:hAnsi="Arial" w:cs="Arial"/>
          <w:sz w:val="24"/>
          <w:szCs w:val="24"/>
        </w:rPr>
      </w:pPr>
      <w:r w:rsidRPr="00E42976">
        <w:rPr>
          <w:rFonts w:ascii="Arial" w:hAnsi="Arial" w:cs="Arial"/>
          <w:sz w:val="24"/>
          <w:szCs w:val="24"/>
        </w:rPr>
        <w:t xml:space="preserve">Please select all that </w:t>
      </w:r>
      <w:r w:rsidR="00D45220" w:rsidRPr="00E42976">
        <w:rPr>
          <w:rFonts w:ascii="Arial" w:hAnsi="Arial" w:cs="Arial"/>
          <w:sz w:val="24"/>
          <w:szCs w:val="24"/>
        </w:rPr>
        <w:t>apply.</w:t>
      </w:r>
    </w:p>
    <w:p w14:paraId="7124633B" w14:textId="77777777" w:rsidR="00073225" w:rsidRPr="00811CB0" w:rsidRDefault="00073225" w:rsidP="00073225">
      <w:pPr>
        <w:pStyle w:val="DeptBullets"/>
        <w:numPr>
          <w:ilvl w:val="0"/>
          <w:numId w:val="0"/>
        </w:numPr>
        <w:spacing w:after="0"/>
        <w:jc w:val="both"/>
        <w:rPr>
          <w:rFonts w:cs="Arial"/>
          <w:szCs w:val="24"/>
          <w:u w:val="single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0"/>
        <w:gridCol w:w="3906"/>
      </w:tblGrid>
      <w:tr w:rsidR="00073225" w:rsidRPr="00811CB0" w14:paraId="4F1CD19D" w14:textId="77777777" w:rsidTr="00575E2D">
        <w:tc>
          <w:tcPr>
            <w:tcW w:w="8296" w:type="dxa"/>
            <w:gridSpan w:val="2"/>
          </w:tcPr>
          <w:p w14:paraId="1BFFBFBA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b/>
                <w:bCs/>
                <w:szCs w:val="24"/>
              </w:rPr>
            </w:pPr>
            <w:r w:rsidRPr="00811CB0">
              <w:rPr>
                <w:rFonts w:cs="Arial"/>
                <w:b/>
                <w:bCs/>
                <w:szCs w:val="24"/>
              </w:rPr>
              <w:t>England</w:t>
            </w:r>
          </w:p>
          <w:p w14:paraId="3D6B0E9F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</w:tr>
      <w:tr w:rsidR="00073225" w:rsidRPr="00811CB0" w14:paraId="5140476D" w14:textId="77777777" w:rsidTr="00575E2D">
        <w:tc>
          <w:tcPr>
            <w:tcW w:w="4390" w:type="dxa"/>
          </w:tcPr>
          <w:p w14:paraId="1FA2446F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 w:rsidRPr="00811CB0">
              <w:rPr>
                <w:rFonts w:cs="Arial"/>
                <w:szCs w:val="24"/>
              </w:rPr>
              <w:t>East Anglia</w:t>
            </w:r>
          </w:p>
          <w:p w14:paraId="2F282C58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-330214629"/>
            <w:placeholder>
              <w:docPart w:val="AF53478793E3417EA65A8B83D9BF966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06" w:type="dxa"/>
              </w:tcPr>
              <w:p w14:paraId="3339F387" w14:textId="77777777" w:rsidR="00073225" w:rsidRPr="00811CB0" w:rsidRDefault="00073225" w:rsidP="00DB37AC">
                <w:pPr>
                  <w:pStyle w:val="DeptBullets"/>
                  <w:numPr>
                    <w:ilvl w:val="0"/>
                    <w:numId w:val="0"/>
                  </w:numPr>
                  <w:spacing w:after="0"/>
                  <w:jc w:val="both"/>
                  <w:rPr>
                    <w:rFonts w:cs="Arial"/>
                    <w:szCs w:val="24"/>
                  </w:rPr>
                </w:pPr>
                <w:r w:rsidRPr="00811CB0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p>
            </w:tc>
          </w:sdtContent>
        </w:sdt>
      </w:tr>
      <w:tr w:rsidR="00073225" w:rsidRPr="00811CB0" w14:paraId="66919478" w14:textId="77777777" w:rsidTr="00575E2D">
        <w:tc>
          <w:tcPr>
            <w:tcW w:w="4390" w:type="dxa"/>
          </w:tcPr>
          <w:p w14:paraId="2A010215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 w:rsidRPr="00811CB0">
              <w:rPr>
                <w:rFonts w:cs="Arial"/>
                <w:szCs w:val="24"/>
              </w:rPr>
              <w:t>East Midlands</w:t>
            </w:r>
          </w:p>
          <w:p w14:paraId="03B99F2C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-2116827821"/>
            <w:placeholder>
              <w:docPart w:val="C792D19A929947E18B0D42868980611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06" w:type="dxa"/>
              </w:tcPr>
              <w:p w14:paraId="031C0FAA" w14:textId="77777777" w:rsidR="00073225" w:rsidRPr="00811CB0" w:rsidRDefault="00073225" w:rsidP="00DB37AC">
                <w:pPr>
                  <w:pStyle w:val="DeptBullets"/>
                  <w:numPr>
                    <w:ilvl w:val="0"/>
                    <w:numId w:val="0"/>
                  </w:numPr>
                  <w:spacing w:after="0"/>
                  <w:jc w:val="both"/>
                  <w:rPr>
                    <w:rFonts w:cs="Arial"/>
                    <w:szCs w:val="24"/>
                  </w:rPr>
                </w:pPr>
                <w:r w:rsidRPr="00811CB0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p>
            </w:tc>
          </w:sdtContent>
        </w:sdt>
      </w:tr>
      <w:tr w:rsidR="00073225" w:rsidRPr="00811CB0" w14:paraId="68000B20" w14:textId="77777777" w:rsidTr="00575E2D">
        <w:tc>
          <w:tcPr>
            <w:tcW w:w="4390" w:type="dxa"/>
          </w:tcPr>
          <w:p w14:paraId="79F9A3C6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 w:rsidRPr="00811CB0">
              <w:rPr>
                <w:rFonts w:cs="Arial"/>
                <w:szCs w:val="24"/>
              </w:rPr>
              <w:t>Greater London</w:t>
            </w:r>
          </w:p>
          <w:p w14:paraId="790CCE26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-1432511472"/>
            <w:placeholder>
              <w:docPart w:val="C4629C8B290A4FC6BE56AE4FD237857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06" w:type="dxa"/>
              </w:tcPr>
              <w:p w14:paraId="7B4D854E" w14:textId="77777777" w:rsidR="00073225" w:rsidRPr="00811CB0" w:rsidRDefault="00073225" w:rsidP="00DB37AC">
                <w:pPr>
                  <w:pStyle w:val="DeptBullets"/>
                  <w:numPr>
                    <w:ilvl w:val="0"/>
                    <w:numId w:val="0"/>
                  </w:numPr>
                  <w:spacing w:after="0"/>
                  <w:jc w:val="both"/>
                  <w:rPr>
                    <w:rFonts w:cs="Arial"/>
                    <w:szCs w:val="24"/>
                  </w:rPr>
                </w:pPr>
                <w:r w:rsidRPr="00811CB0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p>
            </w:tc>
          </w:sdtContent>
        </w:sdt>
      </w:tr>
      <w:tr w:rsidR="00073225" w:rsidRPr="00811CB0" w14:paraId="42EC15DF" w14:textId="77777777" w:rsidTr="00575E2D">
        <w:tc>
          <w:tcPr>
            <w:tcW w:w="4390" w:type="dxa"/>
          </w:tcPr>
          <w:p w14:paraId="64B7CC53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proofErr w:type="gramStart"/>
            <w:r w:rsidRPr="00811CB0">
              <w:rPr>
                <w:rFonts w:cs="Arial"/>
                <w:szCs w:val="24"/>
              </w:rPr>
              <w:t>North East</w:t>
            </w:r>
            <w:proofErr w:type="gramEnd"/>
          </w:p>
          <w:p w14:paraId="7A267619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1671989932"/>
            <w:placeholder>
              <w:docPart w:val="5B1FC2FF2E8E4103A770C3986B295E9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06" w:type="dxa"/>
              </w:tcPr>
              <w:p w14:paraId="308D9724" w14:textId="77777777" w:rsidR="00073225" w:rsidRPr="00811CB0" w:rsidRDefault="00073225" w:rsidP="00DB37AC">
                <w:pPr>
                  <w:pStyle w:val="DeptBullets"/>
                  <w:numPr>
                    <w:ilvl w:val="0"/>
                    <w:numId w:val="0"/>
                  </w:numPr>
                  <w:spacing w:after="0"/>
                  <w:jc w:val="both"/>
                  <w:rPr>
                    <w:rFonts w:cs="Arial"/>
                    <w:szCs w:val="24"/>
                  </w:rPr>
                </w:pPr>
                <w:r w:rsidRPr="00811CB0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p>
            </w:tc>
          </w:sdtContent>
        </w:sdt>
      </w:tr>
      <w:tr w:rsidR="00073225" w:rsidRPr="00811CB0" w14:paraId="16787680" w14:textId="77777777" w:rsidTr="00575E2D">
        <w:tc>
          <w:tcPr>
            <w:tcW w:w="4390" w:type="dxa"/>
          </w:tcPr>
          <w:p w14:paraId="760FE506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proofErr w:type="gramStart"/>
            <w:r w:rsidRPr="00811CB0">
              <w:rPr>
                <w:rFonts w:cs="Arial"/>
                <w:szCs w:val="24"/>
              </w:rPr>
              <w:t>North West</w:t>
            </w:r>
            <w:proofErr w:type="gramEnd"/>
          </w:p>
          <w:p w14:paraId="5AD20F4A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340894538"/>
            <w:placeholder>
              <w:docPart w:val="5AFE8B72CD514637BD94C057247EBA9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06" w:type="dxa"/>
              </w:tcPr>
              <w:p w14:paraId="47A16A51" w14:textId="77777777" w:rsidR="00073225" w:rsidRPr="00811CB0" w:rsidRDefault="00073225" w:rsidP="00DB37AC">
                <w:pPr>
                  <w:pStyle w:val="DeptBullets"/>
                  <w:numPr>
                    <w:ilvl w:val="0"/>
                    <w:numId w:val="0"/>
                  </w:numPr>
                  <w:spacing w:after="0"/>
                  <w:jc w:val="both"/>
                  <w:rPr>
                    <w:rFonts w:cs="Arial"/>
                    <w:szCs w:val="24"/>
                  </w:rPr>
                </w:pPr>
                <w:r w:rsidRPr="00811CB0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p>
            </w:tc>
          </w:sdtContent>
        </w:sdt>
      </w:tr>
      <w:tr w:rsidR="00073225" w:rsidRPr="00811CB0" w14:paraId="56E6230A" w14:textId="77777777" w:rsidTr="00575E2D">
        <w:tc>
          <w:tcPr>
            <w:tcW w:w="4390" w:type="dxa"/>
          </w:tcPr>
          <w:p w14:paraId="2666D482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proofErr w:type="gramStart"/>
            <w:r w:rsidRPr="00811CB0">
              <w:rPr>
                <w:rFonts w:cs="Arial"/>
                <w:szCs w:val="24"/>
              </w:rPr>
              <w:t>South East</w:t>
            </w:r>
            <w:proofErr w:type="gramEnd"/>
          </w:p>
          <w:p w14:paraId="51F3480E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-1523622080"/>
            <w:placeholder>
              <w:docPart w:val="91C0D3C43C4F41579D42114C375742C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06" w:type="dxa"/>
              </w:tcPr>
              <w:p w14:paraId="7D203034" w14:textId="77777777" w:rsidR="00073225" w:rsidRPr="00811CB0" w:rsidRDefault="00073225" w:rsidP="00DB37AC">
                <w:pPr>
                  <w:pStyle w:val="DeptBullets"/>
                  <w:numPr>
                    <w:ilvl w:val="0"/>
                    <w:numId w:val="0"/>
                  </w:numPr>
                  <w:spacing w:after="0"/>
                  <w:jc w:val="both"/>
                  <w:rPr>
                    <w:rFonts w:cs="Arial"/>
                    <w:szCs w:val="24"/>
                  </w:rPr>
                </w:pPr>
                <w:r w:rsidRPr="00811CB0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p>
            </w:tc>
          </w:sdtContent>
        </w:sdt>
      </w:tr>
      <w:tr w:rsidR="00073225" w:rsidRPr="00811CB0" w14:paraId="19FBC841" w14:textId="77777777" w:rsidTr="00575E2D">
        <w:tc>
          <w:tcPr>
            <w:tcW w:w="4390" w:type="dxa"/>
          </w:tcPr>
          <w:p w14:paraId="55DB230E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proofErr w:type="gramStart"/>
            <w:r w:rsidRPr="00811CB0">
              <w:rPr>
                <w:rFonts w:cs="Arial"/>
                <w:szCs w:val="24"/>
              </w:rPr>
              <w:t>South West</w:t>
            </w:r>
            <w:proofErr w:type="gramEnd"/>
          </w:p>
          <w:p w14:paraId="52DCA38E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587502769"/>
            <w:placeholder>
              <w:docPart w:val="5253206CD18C41B9B3F9FC5357EA41E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06" w:type="dxa"/>
              </w:tcPr>
              <w:p w14:paraId="757B65C2" w14:textId="77777777" w:rsidR="00073225" w:rsidRPr="00811CB0" w:rsidRDefault="00073225" w:rsidP="00DB37AC">
                <w:pPr>
                  <w:pStyle w:val="DeptBullets"/>
                  <w:numPr>
                    <w:ilvl w:val="0"/>
                    <w:numId w:val="0"/>
                  </w:numPr>
                  <w:spacing w:after="0"/>
                  <w:jc w:val="both"/>
                  <w:rPr>
                    <w:rFonts w:cs="Arial"/>
                    <w:szCs w:val="24"/>
                  </w:rPr>
                </w:pPr>
                <w:r w:rsidRPr="00811CB0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p>
            </w:tc>
          </w:sdtContent>
        </w:sdt>
      </w:tr>
      <w:tr w:rsidR="00073225" w:rsidRPr="00811CB0" w14:paraId="53B32300" w14:textId="77777777" w:rsidTr="00575E2D">
        <w:tc>
          <w:tcPr>
            <w:tcW w:w="4390" w:type="dxa"/>
          </w:tcPr>
          <w:p w14:paraId="6B3E13FE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 w:rsidRPr="00811CB0">
              <w:rPr>
                <w:rFonts w:cs="Arial"/>
                <w:szCs w:val="24"/>
              </w:rPr>
              <w:t>West Midlands</w:t>
            </w:r>
          </w:p>
          <w:p w14:paraId="4791E1D2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-925801613"/>
            <w:placeholder>
              <w:docPart w:val="8A9EAEB30C844C578E298F4FE099547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06" w:type="dxa"/>
              </w:tcPr>
              <w:p w14:paraId="42911A84" w14:textId="77777777" w:rsidR="00073225" w:rsidRPr="00811CB0" w:rsidRDefault="00073225" w:rsidP="00DB37AC">
                <w:pPr>
                  <w:pStyle w:val="DeptBullets"/>
                  <w:numPr>
                    <w:ilvl w:val="0"/>
                    <w:numId w:val="0"/>
                  </w:numPr>
                  <w:spacing w:after="0"/>
                  <w:jc w:val="both"/>
                  <w:rPr>
                    <w:rFonts w:cs="Arial"/>
                    <w:szCs w:val="24"/>
                  </w:rPr>
                </w:pPr>
                <w:r w:rsidRPr="00811CB0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p>
            </w:tc>
          </w:sdtContent>
        </w:sdt>
      </w:tr>
      <w:tr w:rsidR="00073225" w:rsidRPr="00811CB0" w14:paraId="2AE8EC69" w14:textId="77777777" w:rsidTr="00575E2D">
        <w:tc>
          <w:tcPr>
            <w:tcW w:w="4390" w:type="dxa"/>
          </w:tcPr>
          <w:p w14:paraId="1A52AA2B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  <w:r w:rsidRPr="00811CB0">
              <w:rPr>
                <w:rFonts w:cs="Arial"/>
                <w:szCs w:val="24"/>
              </w:rPr>
              <w:t>Yorkshire &amp; Humberside</w:t>
            </w:r>
          </w:p>
          <w:p w14:paraId="7056EE10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1627590095"/>
            <w:placeholder>
              <w:docPart w:val="BE70738B4023445687CB6E42E81F06A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06" w:type="dxa"/>
              </w:tcPr>
              <w:p w14:paraId="51F7CFBA" w14:textId="77777777" w:rsidR="00073225" w:rsidRPr="00811CB0" w:rsidRDefault="00073225" w:rsidP="00DB37AC">
                <w:pPr>
                  <w:pStyle w:val="DeptBullets"/>
                  <w:numPr>
                    <w:ilvl w:val="0"/>
                    <w:numId w:val="0"/>
                  </w:numPr>
                  <w:spacing w:after="0"/>
                  <w:jc w:val="both"/>
                  <w:rPr>
                    <w:rFonts w:cs="Arial"/>
                    <w:szCs w:val="24"/>
                  </w:rPr>
                </w:pPr>
                <w:r w:rsidRPr="00811CB0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p>
            </w:tc>
          </w:sdtContent>
        </w:sdt>
      </w:tr>
      <w:tr w:rsidR="00073225" w:rsidRPr="00811CB0" w14:paraId="6BF6E1A6" w14:textId="77777777" w:rsidTr="00575E2D">
        <w:tc>
          <w:tcPr>
            <w:tcW w:w="4390" w:type="dxa"/>
          </w:tcPr>
          <w:p w14:paraId="18827854" w14:textId="77777777" w:rsidR="00073225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b/>
                <w:bCs/>
                <w:szCs w:val="24"/>
              </w:rPr>
            </w:pPr>
            <w:r w:rsidRPr="00811CB0">
              <w:rPr>
                <w:rFonts w:cs="Arial"/>
                <w:b/>
                <w:bCs/>
                <w:szCs w:val="24"/>
              </w:rPr>
              <w:t>Northern Ireland</w:t>
            </w:r>
          </w:p>
          <w:p w14:paraId="44C249D1" w14:textId="77777777" w:rsidR="00E42976" w:rsidRPr="00811CB0" w:rsidRDefault="00E42976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b/>
                <w:bCs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34171443"/>
            <w:placeholder>
              <w:docPart w:val="AEA0F3224D8F427CB42902E0754CD06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06" w:type="dxa"/>
              </w:tcPr>
              <w:p w14:paraId="6C96B050" w14:textId="77777777" w:rsidR="00073225" w:rsidRPr="00811CB0" w:rsidRDefault="00073225" w:rsidP="00DB37AC">
                <w:pPr>
                  <w:pStyle w:val="DeptBullets"/>
                  <w:numPr>
                    <w:ilvl w:val="0"/>
                    <w:numId w:val="0"/>
                  </w:numPr>
                  <w:spacing w:after="0"/>
                  <w:jc w:val="both"/>
                  <w:rPr>
                    <w:rFonts w:cs="Arial"/>
                    <w:szCs w:val="24"/>
                  </w:rPr>
                </w:pPr>
                <w:r w:rsidRPr="00811CB0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p>
            </w:tc>
          </w:sdtContent>
        </w:sdt>
      </w:tr>
      <w:tr w:rsidR="00073225" w:rsidRPr="00811CB0" w14:paraId="33C942DB" w14:textId="77777777" w:rsidTr="00575E2D">
        <w:tc>
          <w:tcPr>
            <w:tcW w:w="4390" w:type="dxa"/>
          </w:tcPr>
          <w:p w14:paraId="793B8F6B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b/>
                <w:bCs/>
                <w:szCs w:val="24"/>
              </w:rPr>
            </w:pPr>
            <w:r w:rsidRPr="00811CB0">
              <w:rPr>
                <w:rFonts w:cs="Arial"/>
                <w:b/>
                <w:bCs/>
                <w:szCs w:val="24"/>
              </w:rPr>
              <w:t>Scotland</w:t>
            </w:r>
          </w:p>
          <w:p w14:paraId="7CF9EE49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-1638563598"/>
            <w:placeholder>
              <w:docPart w:val="E9D3675C6E834796B272AF9A9557CEE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06" w:type="dxa"/>
              </w:tcPr>
              <w:p w14:paraId="1B374E73" w14:textId="77777777" w:rsidR="00073225" w:rsidRPr="00811CB0" w:rsidRDefault="00073225" w:rsidP="00DB37AC">
                <w:pPr>
                  <w:pStyle w:val="DeptBullets"/>
                  <w:numPr>
                    <w:ilvl w:val="0"/>
                    <w:numId w:val="0"/>
                  </w:numPr>
                  <w:spacing w:after="0"/>
                  <w:jc w:val="both"/>
                  <w:rPr>
                    <w:rFonts w:cs="Arial"/>
                    <w:szCs w:val="24"/>
                  </w:rPr>
                </w:pPr>
                <w:r w:rsidRPr="00811CB0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p>
            </w:tc>
          </w:sdtContent>
        </w:sdt>
      </w:tr>
      <w:tr w:rsidR="00073225" w:rsidRPr="00811CB0" w14:paraId="6F0813F4" w14:textId="77777777" w:rsidTr="00575E2D">
        <w:tc>
          <w:tcPr>
            <w:tcW w:w="4390" w:type="dxa"/>
          </w:tcPr>
          <w:p w14:paraId="4B16A46C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b/>
                <w:bCs/>
                <w:szCs w:val="24"/>
              </w:rPr>
            </w:pPr>
            <w:r w:rsidRPr="00811CB0">
              <w:rPr>
                <w:rFonts w:cs="Arial"/>
                <w:b/>
                <w:bCs/>
                <w:szCs w:val="24"/>
              </w:rPr>
              <w:t>Wales</w:t>
            </w:r>
          </w:p>
          <w:p w14:paraId="3EAEAD68" w14:textId="77777777" w:rsidR="00073225" w:rsidRPr="00811CB0" w:rsidRDefault="00073225" w:rsidP="00DB37AC">
            <w:pPr>
              <w:pStyle w:val="DeptBullets"/>
              <w:numPr>
                <w:ilvl w:val="0"/>
                <w:numId w:val="0"/>
              </w:numPr>
              <w:spacing w:after="0"/>
              <w:jc w:val="both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1404643384"/>
            <w:placeholder>
              <w:docPart w:val="44FD301F181545A29472EC3F2877B74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06" w:type="dxa"/>
              </w:tcPr>
              <w:p w14:paraId="4E3F5761" w14:textId="77777777" w:rsidR="00073225" w:rsidRPr="00811CB0" w:rsidRDefault="00073225" w:rsidP="00DB37AC">
                <w:pPr>
                  <w:pStyle w:val="DeptBullets"/>
                  <w:numPr>
                    <w:ilvl w:val="0"/>
                    <w:numId w:val="0"/>
                  </w:numPr>
                  <w:spacing w:after="0"/>
                  <w:jc w:val="both"/>
                  <w:rPr>
                    <w:rFonts w:cs="Arial"/>
                    <w:szCs w:val="24"/>
                  </w:rPr>
                </w:pPr>
                <w:r w:rsidRPr="00811CB0">
                  <w:rPr>
                    <w:rStyle w:val="PlaceholderText"/>
                    <w:rFonts w:cs="Arial"/>
                    <w:szCs w:val="24"/>
                  </w:rPr>
                  <w:t>Choose an item.</w:t>
                </w:r>
              </w:p>
            </w:tc>
          </w:sdtContent>
        </w:sdt>
      </w:tr>
    </w:tbl>
    <w:p w14:paraId="23F2712D" w14:textId="77777777" w:rsidR="00073225" w:rsidRPr="00811CB0" w:rsidRDefault="00073225" w:rsidP="00073225">
      <w:pPr>
        <w:pStyle w:val="DeptBullets"/>
        <w:numPr>
          <w:ilvl w:val="0"/>
          <w:numId w:val="0"/>
        </w:numPr>
        <w:spacing w:after="0"/>
        <w:jc w:val="both"/>
        <w:rPr>
          <w:rFonts w:cs="Arial"/>
          <w:szCs w:val="24"/>
        </w:rPr>
      </w:pPr>
    </w:p>
    <w:p w14:paraId="2B7D1327" w14:textId="65666D06" w:rsidR="00AD1883" w:rsidRDefault="00AD1883" w:rsidP="00073225">
      <w:pPr>
        <w:pStyle w:val="DeptBullets"/>
        <w:numPr>
          <w:ilvl w:val="0"/>
          <w:numId w:val="0"/>
        </w:numPr>
        <w:spacing w:after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DELIVERY MODE</w:t>
      </w:r>
    </w:p>
    <w:p w14:paraId="3D2F602C" w14:textId="6656045A" w:rsidR="00F16583" w:rsidRPr="00811CB0" w:rsidRDefault="00F16583" w:rsidP="00073225">
      <w:pPr>
        <w:pStyle w:val="DeptBullets"/>
        <w:numPr>
          <w:ilvl w:val="0"/>
          <w:numId w:val="0"/>
        </w:numPr>
        <w:spacing w:after="0"/>
        <w:jc w:val="both"/>
        <w:rPr>
          <w:rFonts w:cs="Arial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21"/>
        <w:gridCol w:w="6159"/>
      </w:tblGrid>
      <w:tr w:rsidR="00A63ADA" w14:paraId="11FB05A8" w14:textId="77777777" w:rsidTr="00575E2D">
        <w:tc>
          <w:tcPr>
            <w:tcW w:w="2830" w:type="dxa"/>
          </w:tcPr>
          <w:p w14:paraId="3B46150D" w14:textId="77777777" w:rsidR="00A63ADA" w:rsidRDefault="00A63ADA" w:rsidP="004F5834">
            <w:pPr>
              <w:pStyle w:val="Default"/>
            </w:pPr>
            <w:r>
              <w:t xml:space="preserve">Indicate delivery </w:t>
            </w:r>
            <w:proofErr w:type="gramStart"/>
            <w:r>
              <w:t>mode</w:t>
            </w:r>
            <w:proofErr w:type="gramEnd"/>
          </w:p>
          <w:p w14:paraId="07C9DE15" w14:textId="14DC8D80" w:rsidR="00985B4D" w:rsidRDefault="00985B4D" w:rsidP="004F5834">
            <w:pPr>
              <w:pStyle w:val="Default"/>
            </w:pPr>
          </w:p>
        </w:tc>
        <w:sdt>
          <w:sdtPr>
            <w:id w:val="-599484963"/>
            <w:placeholder>
              <w:docPart w:val="6A809FC346C64F9EB4C0CEE54D84BE62"/>
            </w:placeholder>
            <w:showingPlcHdr/>
            <w:dropDownList>
              <w:listItem w:displayText="Face-to-face and remote" w:value="Face-to-face and remote"/>
              <w:listItem w:displayText="Remote only (only for use where exemption has been agreed by DfE)" w:value="Remote only (only for use where exemption has been agreed by DfE)"/>
            </w:dropDownList>
          </w:sdtPr>
          <w:sdtEndPr/>
          <w:sdtContent>
            <w:tc>
              <w:tcPr>
                <w:tcW w:w="6186" w:type="dxa"/>
              </w:tcPr>
              <w:p w14:paraId="66597C1B" w14:textId="4823ED6B" w:rsidR="00A63ADA" w:rsidRDefault="00985B4D" w:rsidP="004F5834">
                <w:pPr>
                  <w:pStyle w:val="Default"/>
                </w:pPr>
                <w:r w:rsidRPr="00811CB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9837D34" w14:textId="77777777" w:rsidR="00A63ADA" w:rsidRDefault="00A63ADA" w:rsidP="004F5834">
      <w:pPr>
        <w:pStyle w:val="Default"/>
      </w:pPr>
    </w:p>
    <w:p w14:paraId="6AC46743" w14:textId="540AAE67" w:rsidR="00985B4D" w:rsidRPr="00985B4D" w:rsidRDefault="00985B4D" w:rsidP="004F5834">
      <w:pPr>
        <w:pStyle w:val="Default"/>
        <w:rPr>
          <w:b/>
          <w:bCs/>
        </w:rPr>
      </w:pPr>
      <w:r w:rsidRPr="00985B4D">
        <w:rPr>
          <w:b/>
          <w:bCs/>
        </w:rPr>
        <w:t>DATE TO BE ADDED</w:t>
      </w:r>
    </w:p>
    <w:p w14:paraId="598FE730" w14:textId="77777777" w:rsidR="00985B4D" w:rsidRDefault="00985B4D" w:rsidP="004F5834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6159"/>
      </w:tblGrid>
      <w:tr w:rsidR="00985B4D" w14:paraId="5F6609CE" w14:textId="77777777" w:rsidTr="00575E2D"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44D26D" w14:textId="77777777" w:rsidR="00985B4D" w:rsidRDefault="00985B4D" w:rsidP="004F5834">
            <w:pPr>
              <w:pStyle w:val="Default"/>
            </w:pPr>
            <w:r>
              <w:t xml:space="preserve">Date to be </w:t>
            </w:r>
            <w:proofErr w:type="gramStart"/>
            <w:r>
              <w:t>added</w:t>
            </w:r>
            <w:proofErr w:type="gramEnd"/>
          </w:p>
          <w:p w14:paraId="7F460707" w14:textId="5CAB31E9" w:rsidR="00985B4D" w:rsidRDefault="00985B4D" w:rsidP="004F5834">
            <w:pPr>
              <w:pStyle w:val="Default"/>
            </w:pPr>
          </w:p>
        </w:tc>
        <w:tc>
          <w:tcPr>
            <w:tcW w:w="6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889918" w14:textId="77777777" w:rsidR="00985B4D" w:rsidRDefault="00985B4D" w:rsidP="004F5834">
            <w:pPr>
              <w:pStyle w:val="Default"/>
            </w:pPr>
          </w:p>
        </w:tc>
      </w:tr>
    </w:tbl>
    <w:p w14:paraId="56549343" w14:textId="77777777" w:rsidR="00985B4D" w:rsidRDefault="00985B4D" w:rsidP="004F5834">
      <w:pPr>
        <w:pStyle w:val="Default"/>
      </w:pPr>
    </w:p>
    <w:p w14:paraId="44C054FD" w14:textId="65FBD1A4" w:rsidR="004F5834" w:rsidRPr="00811CB0" w:rsidRDefault="004F5834" w:rsidP="00985B4D">
      <w:pPr>
        <w:pStyle w:val="Default"/>
      </w:pPr>
    </w:p>
    <w:p w14:paraId="21895144" w14:textId="08B95F8C" w:rsidR="004F5834" w:rsidRPr="00811CB0" w:rsidRDefault="004F5834" w:rsidP="004F5834">
      <w:pPr>
        <w:pStyle w:val="Default"/>
      </w:pPr>
    </w:p>
    <w:p w14:paraId="04BDBB56" w14:textId="7DC873A8" w:rsidR="00073225" w:rsidRPr="00811CB0" w:rsidRDefault="00073225" w:rsidP="004F5834">
      <w:pPr>
        <w:pStyle w:val="Default"/>
      </w:pPr>
    </w:p>
    <w:p w14:paraId="0E09F4B0" w14:textId="2EFCB2C5" w:rsidR="00073225" w:rsidRPr="00811CB0" w:rsidRDefault="00073225" w:rsidP="004F5834">
      <w:pPr>
        <w:pStyle w:val="Default"/>
      </w:pPr>
    </w:p>
    <w:p w14:paraId="48958E49" w14:textId="77777777" w:rsidR="00575E2D" w:rsidRDefault="00575E2D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5F10FA50" w14:textId="00EABE5C" w:rsidR="004F5834" w:rsidRDefault="001C6851" w:rsidP="004F5834">
      <w:pPr>
        <w:pStyle w:val="Default"/>
        <w:rPr>
          <w:b/>
          <w:bCs/>
        </w:rPr>
      </w:pPr>
      <w:r>
        <w:rPr>
          <w:b/>
          <w:bCs/>
        </w:rPr>
        <w:lastRenderedPageBreak/>
        <w:t>STATEMENT</w:t>
      </w:r>
    </w:p>
    <w:p w14:paraId="386B62BB" w14:textId="77777777" w:rsidR="001C6851" w:rsidRPr="00811CB0" w:rsidRDefault="001C6851" w:rsidP="004F5834">
      <w:pPr>
        <w:pStyle w:val="Default"/>
        <w:rPr>
          <w:b/>
          <w:bCs/>
        </w:rPr>
      </w:pPr>
    </w:p>
    <w:p w14:paraId="295FA9DE" w14:textId="1C4ED821" w:rsidR="004F5834" w:rsidRDefault="004F5834" w:rsidP="004F5834">
      <w:pPr>
        <w:pStyle w:val="Default"/>
        <w:numPr>
          <w:ilvl w:val="0"/>
          <w:numId w:val="35"/>
        </w:numPr>
      </w:pPr>
      <w:r w:rsidRPr="00811CB0">
        <w:t>I request that the role(s) above are added to this organisation’s entry in the Student Loans Company’s ‘Non-Medical Helper Supplier List’</w:t>
      </w:r>
      <w:r w:rsidR="001C6851">
        <w:t xml:space="preserve">, available at </w:t>
      </w:r>
      <w:hyperlink r:id="rId14" w:history="1">
        <w:r w:rsidR="001C6851">
          <w:rPr>
            <w:rStyle w:val="Hyperlink"/>
          </w:rPr>
          <w:t>Guidance for NMH Suppliers (slc.co.uk)</w:t>
        </w:r>
      </w:hyperlink>
      <w:r w:rsidR="001C6851">
        <w:t>.</w:t>
      </w:r>
    </w:p>
    <w:p w14:paraId="27E37EB4" w14:textId="77777777" w:rsidR="001C6851" w:rsidRPr="00811CB0" w:rsidRDefault="001C6851" w:rsidP="001C6851">
      <w:pPr>
        <w:pStyle w:val="Default"/>
        <w:ind w:left="720"/>
      </w:pPr>
    </w:p>
    <w:p w14:paraId="560479E5" w14:textId="755F0471" w:rsidR="004F5834" w:rsidRDefault="004F5834" w:rsidP="004F5834">
      <w:pPr>
        <w:pStyle w:val="Default"/>
        <w:numPr>
          <w:ilvl w:val="0"/>
          <w:numId w:val="35"/>
        </w:numPr>
      </w:pPr>
      <w:r w:rsidRPr="00811CB0">
        <w:t>I understand that any person registered with this organisation to deliver the DSA</w:t>
      </w:r>
      <w:r w:rsidR="00036F29">
        <w:t>-</w:t>
      </w:r>
      <w:r w:rsidRPr="00811CB0">
        <w:t>funded NMH role(s) stated above must be qualified in line with the Department for Education’s ‘Mandatory Qualifications and Professional Body Membership requirements to deliver DSA fundable NMH roles’</w:t>
      </w:r>
      <w:r w:rsidR="00036F29">
        <w:t xml:space="preserve">, available at </w:t>
      </w:r>
      <w:hyperlink r:id="rId15" w:history="1">
        <w:r w:rsidR="00895C63">
          <w:rPr>
            <w:rStyle w:val="Hyperlink"/>
          </w:rPr>
          <w:t>nmh-qualifications-matrix-july2023-updated-sept-23.pdf (slc.co.uk)</w:t>
        </w:r>
      </w:hyperlink>
      <w:r w:rsidRPr="00811CB0">
        <w:t>.</w:t>
      </w:r>
    </w:p>
    <w:p w14:paraId="61564BE2" w14:textId="77777777" w:rsidR="001C6851" w:rsidRDefault="001C6851" w:rsidP="001C6851">
      <w:pPr>
        <w:pStyle w:val="ListParagraph"/>
      </w:pPr>
    </w:p>
    <w:p w14:paraId="04C534A4" w14:textId="593A5D42" w:rsidR="004F5834" w:rsidRPr="00811CB0" w:rsidRDefault="004F5834" w:rsidP="004F5834">
      <w:pPr>
        <w:pStyle w:val="Default"/>
        <w:numPr>
          <w:ilvl w:val="0"/>
          <w:numId w:val="35"/>
        </w:numPr>
      </w:pPr>
      <w:r w:rsidRPr="00811CB0">
        <w:t>For each person employed in the role(s) above, this organisation has seen evidence which meets the requirements for the role(s).</w:t>
      </w:r>
    </w:p>
    <w:p w14:paraId="46DD5786" w14:textId="77777777" w:rsidR="001C6851" w:rsidRDefault="001C6851" w:rsidP="001C6851">
      <w:pPr>
        <w:pStyle w:val="Default"/>
        <w:ind w:left="720"/>
      </w:pPr>
    </w:p>
    <w:p w14:paraId="1C812104" w14:textId="1D4DA5C6" w:rsidR="004F5834" w:rsidRDefault="004F5834" w:rsidP="004F5834">
      <w:pPr>
        <w:pStyle w:val="Default"/>
        <w:numPr>
          <w:ilvl w:val="0"/>
          <w:numId w:val="35"/>
        </w:numPr>
      </w:pPr>
      <w:r w:rsidRPr="00811CB0">
        <w:t>For each person employed in the role(s) above, this organisation is holding copies of this evidence as well as any supporting documents (</w:t>
      </w:r>
      <w:r w:rsidRPr="00811CB0">
        <w:rPr>
          <w:b/>
        </w:rPr>
        <w:t>Note</w:t>
      </w:r>
      <w:r w:rsidRPr="00811CB0">
        <w:t>: this will need to be produced during any future audit).</w:t>
      </w:r>
    </w:p>
    <w:p w14:paraId="4FAEC224" w14:textId="77777777" w:rsidR="001C6851" w:rsidRPr="00811CB0" w:rsidRDefault="001C6851" w:rsidP="001C6851">
      <w:pPr>
        <w:pStyle w:val="Default"/>
      </w:pPr>
    </w:p>
    <w:p w14:paraId="20DC5B17" w14:textId="77777777" w:rsidR="004F5834" w:rsidRDefault="004F5834" w:rsidP="004F5834">
      <w:pPr>
        <w:pStyle w:val="Default"/>
        <w:numPr>
          <w:ilvl w:val="0"/>
          <w:numId w:val="35"/>
        </w:numPr>
      </w:pPr>
      <w:r w:rsidRPr="00811CB0">
        <w:t>I understand that failure to meet these requirements may result in this organisation being suspended from the Student Loans Company’s Non-Medical Helper Supplier List.</w:t>
      </w:r>
    </w:p>
    <w:p w14:paraId="0948BD5D" w14:textId="77777777" w:rsidR="001C6851" w:rsidRPr="00811CB0" w:rsidRDefault="001C6851" w:rsidP="001C6851">
      <w:pPr>
        <w:pStyle w:val="Default"/>
      </w:pPr>
    </w:p>
    <w:p w14:paraId="409F4384" w14:textId="240BDFBA" w:rsidR="004F5834" w:rsidRPr="00811CB0" w:rsidRDefault="004F5834" w:rsidP="004F5834">
      <w:pPr>
        <w:pStyle w:val="Default"/>
        <w:numPr>
          <w:ilvl w:val="0"/>
          <w:numId w:val="35"/>
        </w:numPr>
      </w:pPr>
      <w:r w:rsidRPr="00811CB0">
        <w:t>I understand that failure to meet these requirements may also result in this organisation being required to repay DSA funds paid in respect of unqualified support workers.</w:t>
      </w:r>
    </w:p>
    <w:p w14:paraId="38EE07B4" w14:textId="77777777" w:rsidR="004F5834" w:rsidRPr="00811CB0" w:rsidRDefault="004F5834" w:rsidP="004F5834">
      <w:pPr>
        <w:pStyle w:val="Default"/>
        <w:ind w:left="720"/>
      </w:pPr>
    </w:p>
    <w:p w14:paraId="1EAA5BAF" w14:textId="38B424C6" w:rsidR="004F5834" w:rsidRDefault="004F5834" w:rsidP="00935B9F">
      <w:pPr>
        <w:pStyle w:val="Default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82"/>
        <w:gridCol w:w="6298"/>
      </w:tblGrid>
      <w:tr w:rsidR="00935B9F" w14:paraId="64821BB3" w14:textId="77777777" w:rsidTr="00575E2D">
        <w:tc>
          <w:tcPr>
            <w:tcW w:w="2689" w:type="dxa"/>
          </w:tcPr>
          <w:p w14:paraId="4C4743D4" w14:textId="77777777" w:rsidR="00935B9F" w:rsidRDefault="00935B9F" w:rsidP="00935B9F">
            <w:pPr>
              <w:pStyle w:val="Default"/>
            </w:pPr>
            <w:r>
              <w:t>Signature</w:t>
            </w:r>
          </w:p>
          <w:p w14:paraId="1A9A3DB2" w14:textId="77777777" w:rsidR="00935B9F" w:rsidRDefault="00935B9F" w:rsidP="00935B9F">
            <w:pPr>
              <w:pStyle w:val="Default"/>
            </w:pPr>
          </w:p>
          <w:p w14:paraId="05919519" w14:textId="0D6F2E17" w:rsidR="00935B9F" w:rsidRDefault="00935B9F" w:rsidP="00935B9F">
            <w:pPr>
              <w:pStyle w:val="Default"/>
            </w:pPr>
          </w:p>
        </w:tc>
        <w:tc>
          <w:tcPr>
            <w:tcW w:w="6327" w:type="dxa"/>
          </w:tcPr>
          <w:p w14:paraId="3D118758" w14:textId="77777777" w:rsidR="00935B9F" w:rsidRDefault="00935B9F" w:rsidP="00935B9F">
            <w:pPr>
              <w:pStyle w:val="Default"/>
            </w:pPr>
          </w:p>
        </w:tc>
      </w:tr>
      <w:tr w:rsidR="00935B9F" w14:paraId="77032E5F" w14:textId="77777777" w:rsidTr="00575E2D">
        <w:tc>
          <w:tcPr>
            <w:tcW w:w="2689" w:type="dxa"/>
          </w:tcPr>
          <w:p w14:paraId="2397BE43" w14:textId="77777777" w:rsidR="00935B9F" w:rsidRDefault="00935B9F" w:rsidP="00935B9F">
            <w:pPr>
              <w:pStyle w:val="Default"/>
            </w:pPr>
            <w:r>
              <w:t>Position</w:t>
            </w:r>
          </w:p>
          <w:p w14:paraId="10344017" w14:textId="77777777" w:rsidR="00935B9F" w:rsidRDefault="00935B9F" w:rsidP="00935B9F">
            <w:pPr>
              <w:pStyle w:val="Default"/>
            </w:pPr>
          </w:p>
          <w:p w14:paraId="6E6D8EF8" w14:textId="0D5A3482" w:rsidR="00935B9F" w:rsidRDefault="00935B9F" w:rsidP="00935B9F">
            <w:pPr>
              <w:pStyle w:val="Default"/>
            </w:pPr>
          </w:p>
        </w:tc>
        <w:tc>
          <w:tcPr>
            <w:tcW w:w="6327" w:type="dxa"/>
          </w:tcPr>
          <w:p w14:paraId="7C12C457" w14:textId="77777777" w:rsidR="00935B9F" w:rsidRDefault="00935B9F" w:rsidP="00935B9F">
            <w:pPr>
              <w:pStyle w:val="Default"/>
            </w:pPr>
          </w:p>
        </w:tc>
      </w:tr>
      <w:tr w:rsidR="00935B9F" w14:paraId="1E04E8A3" w14:textId="77777777" w:rsidTr="00575E2D">
        <w:tc>
          <w:tcPr>
            <w:tcW w:w="2689" w:type="dxa"/>
          </w:tcPr>
          <w:p w14:paraId="4445D9F6" w14:textId="77777777" w:rsidR="00935B9F" w:rsidRDefault="00935B9F" w:rsidP="00935B9F">
            <w:pPr>
              <w:pStyle w:val="Default"/>
            </w:pPr>
            <w:r>
              <w:t>Date</w:t>
            </w:r>
          </w:p>
          <w:p w14:paraId="72A5048A" w14:textId="77777777" w:rsidR="00935B9F" w:rsidRDefault="00935B9F" w:rsidP="00935B9F">
            <w:pPr>
              <w:pStyle w:val="Default"/>
            </w:pPr>
          </w:p>
          <w:p w14:paraId="5016DA96" w14:textId="48751835" w:rsidR="00935B9F" w:rsidRDefault="00935B9F" w:rsidP="00935B9F">
            <w:pPr>
              <w:pStyle w:val="Default"/>
            </w:pPr>
          </w:p>
        </w:tc>
        <w:tc>
          <w:tcPr>
            <w:tcW w:w="6327" w:type="dxa"/>
          </w:tcPr>
          <w:p w14:paraId="17CC91DF" w14:textId="77777777" w:rsidR="00935B9F" w:rsidRDefault="00935B9F" w:rsidP="00935B9F">
            <w:pPr>
              <w:pStyle w:val="Default"/>
            </w:pPr>
          </w:p>
        </w:tc>
      </w:tr>
    </w:tbl>
    <w:p w14:paraId="288FF58D" w14:textId="77777777" w:rsidR="00935B9F" w:rsidRDefault="00935B9F" w:rsidP="00935B9F">
      <w:pPr>
        <w:pStyle w:val="Default"/>
      </w:pPr>
    </w:p>
    <w:p w14:paraId="6BFF5596" w14:textId="77777777" w:rsidR="00935B9F" w:rsidRDefault="00935B9F" w:rsidP="00935B9F">
      <w:pPr>
        <w:pStyle w:val="Default"/>
      </w:pPr>
    </w:p>
    <w:p w14:paraId="05A8249A" w14:textId="7EFE128E" w:rsidR="00FC56FC" w:rsidRPr="00811CB0" w:rsidRDefault="00FC56FC" w:rsidP="00FC56FC">
      <w:pPr>
        <w:rPr>
          <w:rFonts w:ascii="Arial" w:hAnsi="Arial" w:cs="Arial"/>
          <w:color w:val="000000" w:themeColor="text1"/>
          <w:sz w:val="24"/>
          <w:szCs w:val="24"/>
        </w:rPr>
      </w:pPr>
      <w:r w:rsidRPr="00811CB0">
        <w:rPr>
          <w:rFonts w:ascii="Arial" w:hAnsi="Arial" w:cs="Arial"/>
          <w:sz w:val="24"/>
          <w:szCs w:val="24"/>
        </w:rPr>
        <w:t xml:space="preserve">When completed and signed </w:t>
      </w:r>
      <w:r w:rsidR="00811CB0" w:rsidRPr="00811CB0">
        <w:rPr>
          <w:rFonts w:ascii="Arial" w:hAnsi="Arial" w:cs="Arial"/>
          <w:sz w:val="24"/>
          <w:szCs w:val="24"/>
        </w:rPr>
        <w:t>this form</w:t>
      </w:r>
      <w:r w:rsidRPr="00811CB0">
        <w:rPr>
          <w:rFonts w:ascii="Arial" w:hAnsi="Arial" w:cs="Arial"/>
          <w:sz w:val="24"/>
          <w:szCs w:val="24"/>
        </w:rPr>
        <w:t xml:space="preserve"> should be attached to an email which is clearly headed in the subject box</w:t>
      </w:r>
      <w:r w:rsidR="00464048">
        <w:rPr>
          <w:rFonts w:ascii="Arial" w:hAnsi="Arial" w:cs="Arial"/>
          <w:sz w:val="24"/>
          <w:szCs w:val="24"/>
        </w:rPr>
        <w:t xml:space="preserve"> </w:t>
      </w:r>
      <w:r w:rsidRPr="00811CB0">
        <w:rPr>
          <w:rFonts w:ascii="Arial" w:hAnsi="Arial" w:cs="Arial"/>
          <w:b/>
          <w:bCs/>
          <w:sz w:val="24"/>
          <w:szCs w:val="24"/>
        </w:rPr>
        <w:t>Request for additional NMH</w:t>
      </w:r>
      <w:r w:rsidRPr="00811CB0">
        <w:rPr>
          <w:rFonts w:ascii="Arial" w:hAnsi="Arial" w:cs="Arial"/>
          <w:sz w:val="24"/>
          <w:szCs w:val="24"/>
        </w:rPr>
        <w:t xml:space="preserve"> </w:t>
      </w:r>
      <w:r w:rsidRPr="00811CB0">
        <w:rPr>
          <w:rFonts w:ascii="Arial" w:hAnsi="Arial" w:cs="Arial"/>
          <w:b/>
          <w:bCs/>
          <w:sz w:val="24"/>
          <w:szCs w:val="24"/>
        </w:rPr>
        <w:t>roles</w:t>
      </w:r>
      <w:r w:rsidRPr="00811CB0">
        <w:rPr>
          <w:rFonts w:ascii="Arial" w:hAnsi="Arial" w:cs="Arial"/>
          <w:sz w:val="24"/>
          <w:szCs w:val="24"/>
        </w:rPr>
        <w:t xml:space="preserve"> followed by the name of your organisation</w:t>
      </w:r>
      <w:r w:rsidR="00464048">
        <w:rPr>
          <w:rFonts w:ascii="Arial" w:hAnsi="Arial" w:cs="Arial"/>
          <w:sz w:val="24"/>
          <w:szCs w:val="24"/>
        </w:rPr>
        <w:t xml:space="preserve"> </w:t>
      </w:r>
      <w:r w:rsidRPr="00811CB0">
        <w:rPr>
          <w:rFonts w:ascii="Arial" w:hAnsi="Arial" w:cs="Arial"/>
          <w:sz w:val="24"/>
          <w:szCs w:val="24"/>
        </w:rPr>
        <w:t xml:space="preserve">and sent to </w:t>
      </w:r>
      <w:r w:rsidRPr="00811CB0">
        <w:rPr>
          <w:rFonts w:ascii="Arial" w:hAnsi="Arial" w:cs="Arial"/>
          <w:color w:val="000000" w:themeColor="text1"/>
          <w:sz w:val="24"/>
          <w:szCs w:val="24"/>
        </w:rPr>
        <w:t>DfE at</w:t>
      </w:r>
      <w:r w:rsidR="00935B9F">
        <w:rPr>
          <w:rFonts w:ascii="Arial" w:hAnsi="Arial" w:cs="Arial"/>
          <w:color w:val="000000" w:themeColor="text1"/>
          <w:sz w:val="24"/>
          <w:szCs w:val="24"/>
        </w:rPr>
        <w:t>:</w:t>
      </w:r>
      <w:r w:rsidRPr="00811C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6" w:history="1">
        <w:r w:rsidRPr="00935B9F">
          <w:rPr>
            <w:rStyle w:val="Hyperlink"/>
            <w:rFonts w:ascii="Arial" w:hAnsi="Arial" w:cs="Arial"/>
            <w:sz w:val="24"/>
            <w:szCs w:val="24"/>
          </w:rPr>
          <w:t>Disabled.STUDENTALLOWANCES@education.gov.uk</w:t>
        </w:r>
      </w:hyperlink>
      <w:r w:rsidR="00935B9F" w:rsidRPr="00935B9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547D1BEA" w14:textId="5EA4CF20" w:rsidR="00FC56FC" w:rsidRPr="00811CB0" w:rsidRDefault="00FC56FC" w:rsidP="00FC56FC">
      <w:pPr>
        <w:tabs>
          <w:tab w:val="left" w:pos="6979"/>
        </w:tabs>
        <w:rPr>
          <w:rFonts w:ascii="Arial" w:hAnsi="Arial" w:cs="Arial"/>
          <w:sz w:val="24"/>
          <w:szCs w:val="24"/>
        </w:rPr>
      </w:pPr>
    </w:p>
    <w:p w14:paraId="73AAE6C6" w14:textId="77777777" w:rsidR="00FC56FC" w:rsidRPr="00811CB0" w:rsidRDefault="00FC56FC" w:rsidP="00FC56FC">
      <w:pPr>
        <w:tabs>
          <w:tab w:val="left" w:pos="6979"/>
        </w:tabs>
        <w:rPr>
          <w:rFonts w:ascii="Arial" w:hAnsi="Arial" w:cs="Arial"/>
          <w:sz w:val="24"/>
          <w:szCs w:val="24"/>
        </w:rPr>
      </w:pPr>
    </w:p>
    <w:sectPr w:rsidR="00FC56FC" w:rsidRPr="00811CB0" w:rsidSect="009041B2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9DA9F" w14:textId="77777777" w:rsidR="006530E3" w:rsidRDefault="006530E3" w:rsidP="00B3312D">
      <w:pPr>
        <w:spacing w:after="0" w:line="240" w:lineRule="auto"/>
      </w:pPr>
      <w:r>
        <w:separator/>
      </w:r>
    </w:p>
  </w:endnote>
  <w:endnote w:type="continuationSeparator" w:id="0">
    <w:p w14:paraId="29519ABE" w14:textId="77777777" w:rsidR="006530E3" w:rsidRDefault="006530E3" w:rsidP="00B3312D">
      <w:pPr>
        <w:spacing w:after="0" w:line="240" w:lineRule="auto"/>
      </w:pPr>
      <w:r>
        <w:continuationSeparator/>
      </w:r>
    </w:p>
  </w:endnote>
  <w:endnote w:type="continuationNotice" w:id="1">
    <w:p w14:paraId="2C88F8DA" w14:textId="77777777" w:rsidR="00B92A82" w:rsidRDefault="00B92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4422889"/>
      <w:docPartObj>
        <w:docPartGallery w:val="Page Numbers (Bottom of Page)"/>
        <w:docPartUnique/>
      </w:docPartObj>
    </w:sdtPr>
    <w:sdtEndPr/>
    <w:sdtContent>
      <w:p w14:paraId="1371C35E" w14:textId="2A5941B4" w:rsidR="00D46FAE" w:rsidRDefault="00D46FA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806C803" w14:textId="77777777" w:rsidR="00D46FAE" w:rsidRDefault="00D46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F6EFA" w14:textId="77777777" w:rsidR="006530E3" w:rsidRDefault="006530E3" w:rsidP="00B3312D">
      <w:pPr>
        <w:spacing w:after="0" w:line="240" w:lineRule="auto"/>
      </w:pPr>
      <w:r>
        <w:separator/>
      </w:r>
    </w:p>
  </w:footnote>
  <w:footnote w:type="continuationSeparator" w:id="0">
    <w:p w14:paraId="7D8589CF" w14:textId="77777777" w:rsidR="006530E3" w:rsidRDefault="006530E3" w:rsidP="00B3312D">
      <w:pPr>
        <w:spacing w:after="0" w:line="240" w:lineRule="auto"/>
      </w:pPr>
      <w:r>
        <w:continuationSeparator/>
      </w:r>
    </w:p>
  </w:footnote>
  <w:footnote w:type="continuationNotice" w:id="1">
    <w:p w14:paraId="5C3A9595" w14:textId="77777777" w:rsidR="00B92A82" w:rsidRDefault="00B92A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52AA"/>
    <w:multiLevelType w:val="hybridMultilevel"/>
    <w:tmpl w:val="8F08A718"/>
    <w:lvl w:ilvl="0" w:tplc="F08846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6342"/>
    <w:multiLevelType w:val="hybridMultilevel"/>
    <w:tmpl w:val="DD047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5501"/>
    <w:multiLevelType w:val="multilevel"/>
    <w:tmpl w:val="DA267DFE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5CF010D"/>
    <w:multiLevelType w:val="hybridMultilevel"/>
    <w:tmpl w:val="6C9635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A14B3"/>
    <w:multiLevelType w:val="hybridMultilevel"/>
    <w:tmpl w:val="A06E1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368FF"/>
    <w:multiLevelType w:val="hybridMultilevel"/>
    <w:tmpl w:val="72A48BD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630097"/>
    <w:multiLevelType w:val="hybridMultilevel"/>
    <w:tmpl w:val="A8B25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0700F7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B54E7"/>
    <w:multiLevelType w:val="hybridMultilevel"/>
    <w:tmpl w:val="D8B8B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16789"/>
    <w:multiLevelType w:val="hybridMultilevel"/>
    <w:tmpl w:val="8256B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04E15"/>
    <w:multiLevelType w:val="hybridMultilevel"/>
    <w:tmpl w:val="86C80E6E"/>
    <w:lvl w:ilvl="0" w:tplc="13A4B9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34389"/>
    <w:multiLevelType w:val="hybridMultilevel"/>
    <w:tmpl w:val="4FCC9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85E72"/>
    <w:multiLevelType w:val="hybridMultilevel"/>
    <w:tmpl w:val="F4C24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24101"/>
    <w:multiLevelType w:val="hybridMultilevel"/>
    <w:tmpl w:val="105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91F7F"/>
    <w:multiLevelType w:val="hybridMultilevel"/>
    <w:tmpl w:val="CF7A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249B0"/>
    <w:multiLevelType w:val="hybridMultilevel"/>
    <w:tmpl w:val="E9D65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817EE"/>
    <w:multiLevelType w:val="hybridMultilevel"/>
    <w:tmpl w:val="8F00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374B"/>
    <w:multiLevelType w:val="hybridMultilevel"/>
    <w:tmpl w:val="F3E2D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25B4B"/>
    <w:multiLevelType w:val="hybridMultilevel"/>
    <w:tmpl w:val="1692673C"/>
    <w:lvl w:ilvl="0" w:tplc="08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8" w15:restartNumberingAfterBreak="0">
    <w:nsid w:val="34E31B90"/>
    <w:multiLevelType w:val="hybridMultilevel"/>
    <w:tmpl w:val="9140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649E5"/>
    <w:multiLevelType w:val="hybridMultilevel"/>
    <w:tmpl w:val="A46A15E2"/>
    <w:lvl w:ilvl="0" w:tplc="08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0" w15:restartNumberingAfterBreak="0">
    <w:nsid w:val="38DB6B65"/>
    <w:multiLevelType w:val="hybridMultilevel"/>
    <w:tmpl w:val="BB68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760CD"/>
    <w:multiLevelType w:val="hybridMultilevel"/>
    <w:tmpl w:val="E9D65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B2A80"/>
    <w:multiLevelType w:val="hybridMultilevel"/>
    <w:tmpl w:val="A8C04A20"/>
    <w:lvl w:ilvl="0" w:tplc="09F076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4D2D022F"/>
    <w:multiLevelType w:val="hybridMultilevel"/>
    <w:tmpl w:val="068A3924"/>
    <w:lvl w:ilvl="0" w:tplc="DC9CD9CC">
      <w:start w:val="1"/>
      <w:numFmt w:val="upperLetter"/>
      <w:lvlText w:val="%1."/>
      <w:lvlJc w:val="left"/>
      <w:pPr>
        <w:ind w:left="4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06" w:hanging="360"/>
      </w:pPr>
    </w:lvl>
    <w:lvl w:ilvl="2" w:tplc="0809001B" w:tentative="1">
      <w:start w:val="1"/>
      <w:numFmt w:val="lowerRoman"/>
      <w:lvlText w:val="%3."/>
      <w:lvlJc w:val="right"/>
      <w:pPr>
        <w:ind w:left="1926" w:hanging="180"/>
      </w:pPr>
    </w:lvl>
    <w:lvl w:ilvl="3" w:tplc="0809000F" w:tentative="1">
      <w:start w:val="1"/>
      <w:numFmt w:val="decimal"/>
      <w:lvlText w:val="%4."/>
      <w:lvlJc w:val="left"/>
      <w:pPr>
        <w:ind w:left="2646" w:hanging="360"/>
      </w:pPr>
    </w:lvl>
    <w:lvl w:ilvl="4" w:tplc="08090019" w:tentative="1">
      <w:start w:val="1"/>
      <w:numFmt w:val="lowerLetter"/>
      <w:lvlText w:val="%5."/>
      <w:lvlJc w:val="left"/>
      <w:pPr>
        <w:ind w:left="3366" w:hanging="360"/>
      </w:pPr>
    </w:lvl>
    <w:lvl w:ilvl="5" w:tplc="0809001B" w:tentative="1">
      <w:start w:val="1"/>
      <w:numFmt w:val="lowerRoman"/>
      <w:lvlText w:val="%6."/>
      <w:lvlJc w:val="right"/>
      <w:pPr>
        <w:ind w:left="4086" w:hanging="180"/>
      </w:pPr>
    </w:lvl>
    <w:lvl w:ilvl="6" w:tplc="0809000F" w:tentative="1">
      <w:start w:val="1"/>
      <w:numFmt w:val="decimal"/>
      <w:lvlText w:val="%7."/>
      <w:lvlJc w:val="left"/>
      <w:pPr>
        <w:ind w:left="4806" w:hanging="360"/>
      </w:pPr>
    </w:lvl>
    <w:lvl w:ilvl="7" w:tplc="08090019" w:tentative="1">
      <w:start w:val="1"/>
      <w:numFmt w:val="lowerLetter"/>
      <w:lvlText w:val="%8."/>
      <w:lvlJc w:val="left"/>
      <w:pPr>
        <w:ind w:left="5526" w:hanging="360"/>
      </w:pPr>
    </w:lvl>
    <w:lvl w:ilvl="8" w:tplc="08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5" w15:restartNumberingAfterBreak="0">
    <w:nsid w:val="4EFF4307"/>
    <w:multiLevelType w:val="hybridMultilevel"/>
    <w:tmpl w:val="26B41F1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F01B9D"/>
    <w:multiLevelType w:val="hybridMultilevel"/>
    <w:tmpl w:val="DC6C97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FE148F"/>
    <w:multiLevelType w:val="multilevel"/>
    <w:tmpl w:val="881C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75714C"/>
    <w:multiLevelType w:val="hybridMultilevel"/>
    <w:tmpl w:val="44EA39C2"/>
    <w:lvl w:ilvl="0" w:tplc="13A4B9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B19A4"/>
    <w:multiLevelType w:val="hybridMultilevel"/>
    <w:tmpl w:val="22DCC21C"/>
    <w:lvl w:ilvl="0" w:tplc="32821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224A0"/>
    <w:multiLevelType w:val="hybridMultilevel"/>
    <w:tmpl w:val="B2A6230C"/>
    <w:lvl w:ilvl="0" w:tplc="08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1" w15:restartNumberingAfterBreak="0">
    <w:nsid w:val="5BD96952"/>
    <w:multiLevelType w:val="hybridMultilevel"/>
    <w:tmpl w:val="98347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65C75"/>
    <w:multiLevelType w:val="hybridMultilevel"/>
    <w:tmpl w:val="722A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00F7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F4AED"/>
    <w:multiLevelType w:val="hybridMultilevel"/>
    <w:tmpl w:val="64BC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C40F5"/>
    <w:multiLevelType w:val="hybridMultilevel"/>
    <w:tmpl w:val="4922EA3E"/>
    <w:lvl w:ilvl="0" w:tplc="369A3D9E">
      <w:start w:val="1"/>
      <w:numFmt w:val="upperLetter"/>
      <w:lvlText w:val="%1."/>
      <w:lvlJc w:val="left"/>
      <w:pPr>
        <w:ind w:left="4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06" w:hanging="360"/>
      </w:pPr>
    </w:lvl>
    <w:lvl w:ilvl="2" w:tplc="0809001B" w:tentative="1">
      <w:start w:val="1"/>
      <w:numFmt w:val="lowerRoman"/>
      <w:lvlText w:val="%3."/>
      <w:lvlJc w:val="right"/>
      <w:pPr>
        <w:ind w:left="1926" w:hanging="180"/>
      </w:pPr>
    </w:lvl>
    <w:lvl w:ilvl="3" w:tplc="0809000F" w:tentative="1">
      <w:start w:val="1"/>
      <w:numFmt w:val="decimal"/>
      <w:lvlText w:val="%4."/>
      <w:lvlJc w:val="left"/>
      <w:pPr>
        <w:ind w:left="2646" w:hanging="360"/>
      </w:pPr>
    </w:lvl>
    <w:lvl w:ilvl="4" w:tplc="08090019" w:tentative="1">
      <w:start w:val="1"/>
      <w:numFmt w:val="lowerLetter"/>
      <w:lvlText w:val="%5."/>
      <w:lvlJc w:val="left"/>
      <w:pPr>
        <w:ind w:left="3366" w:hanging="360"/>
      </w:pPr>
    </w:lvl>
    <w:lvl w:ilvl="5" w:tplc="0809001B" w:tentative="1">
      <w:start w:val="1"/>
      <w:numFmt w:val="lowerRoman"/>
      <w:lvlText w:val="%6."/>
      <w:lvlJc w:val="right"/>
      <w:pPr>
        <w:ind w:left="4086" w:hanging="180"/>
      </w:pPr>
    </w:lvl>
    <w:lvl w:ilvl="6" w:tplc="0809000F" w:tentative="1">
      <w:start w:val="1"/>
      <w:numFmt w:val="decimal"/>
      <w:lvlText w:val="%7."/>
      <w:lvlJc w:val="left"/>
      <w:pPr>
        <w:ind w:left="4806" w:hanging="360"/>
      </w:pPr>
    </w:lvl>
    <w:lvl w:ilvl="7" w:tplc="08090019" w:tentative="1">
      <w:start w:val="1"/>
      <w:numFmt w:val="lowerLetter"/>
      <w:lvlText w:val="%8."/>
      <w:lvlJc w:val="left"/>
      <w:pPr>
        <w:ind w:left="5526" w:hanging="360"/>
      </w:pPr>
    </w:lvl>
    <w:lvl w:ilvl="8" w:tplc="08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5" w15:restartNumberingAfterBreak="0">
    <w:nsid w:val="7D3D6061"/>
    <w:multiLevelType w:val="hybridMultilevel"/>
    <w:tmpl w:val="D3947C2E"/>
    <w:lvl w:ilvl="0" w:tplc="549A07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13FCD"/>
    <w:multiLevelType w:val="hybridMultilevel"/>
    <w:tmpl w:val="B274A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20472">
    <w:abstractNumId w:val="23"/>
  </w:num>
  <w:num w:numId="2" w16cid:durableId="924651853">
    <w:abstractNumId w:val="3"/>
  </w:num>
  <w:num w:numId="3" w16cid:durableId="931012009">
    <w:abstractNumId w:val="26"/>
  </w:num>
  <w:num w:numId="4" w16cid:durableId="1102918645">
    <w:abstractNumId w:val="10"/>
  </w:num>
  <w:num w:numId="5" w16cid:durableId="1111632517">
    <w:abstractNumId w:val="27"/>
  </w:num>
  <w:num w:numId="6" w16cid:durableId="1265504444">
    <w:abstractNumId w:val="13"/>
  </w:num>
  <w:num w:numId="7" w16cid:durableId="578372516">
    <w:abstractNumId w:val="18"/>
  </w:num>
  <w:num w:numId="8" w16cid:durableId="1641693555">
    <w:abstractNumId w:val="1"/>
  </w:num>
  <w:num w:numId="9" w16cid:durableId="398671025">
    <w:abstractNumId w:val="36"/>
  </w:num>
  <w:num w:numId="10" w16cid:durableId="1913545528">
    <w:abstractNumId w:val="35"/>
  </w:num>
  <w:num w:numId="11" w16cid:durableId="452408583">
    <w:abstractNumId w:val="0"/>
  </w:num>
  <w:num w:numId="12" w16cid:durableId="2130854662">
    <w:abstractNumId w:val="29"/>
  </w:num>
  <w:num w:numId="13" w16cid:durableId="1175345294">
    <w:abstractNumId w:val="28"/>
  </w:num>
  <w:num w:numId="14" w16cid:durableId="1765153422">
    <w:abstractNumId w:val="9"/>
  </w:num>
  <w:num w:numId="15" w16cid:durableId="1000622257">
    <w:abstractNumId w:val="21"/>
  </w:num>
  <w:num w:numId="16" w16cid:durableId="1044987607">
    <w:abstractNumId w:val="15"/>
  </w:num>
  <w:num w:numId="17" w16cid:durableId="1565290649">
    <w:abstractNumId w:val="14"/>
  </w:num>
  <w:num w:numId="18" w16cid:durableId="207760869">
    <w:abstractNumId w:val="22"/>
  </w:num>
  <w:num w:numId="19" w16cid:durableId="2109425930">
    <w:abstractNumId w:val="25"/>
  </w:num>
  <w:num w:numId="20" w16cid:durableId="654341555">
    <w:abstractNumId w:val="5"/>
  </w:num>
  <w:num w:numId="21" w16cid:durableId="1962614745">
    <w:abstractNumId w:val="31"/>
  </w:num>
  <w:num w:numId="22" w16cid:durableId="2023582430">
    <w:abstractNumId w:val="11"/>
  </w:num>
  <w:num w:numId="23" w16cid:durableId="696661730">
    <w:abstractNumId w:val="24"/>
  </w:num>
  <w:num w:numId="24" w16cid:durableId="620769135">
    <w:abstractNumId w:val="34"/>
  </w:num>
  <w:num w:numId="25" w16cid:durableId="855341818">
    <w:abstractNumId w:val="30"/>
  </w:num>
  <w:num w:numId="26" w16cid:durableId="430323577">
    <w:abstractNumId w:val="20"/>
  </w:num>
  <w:num w:numId="27" w16cid:durableId="436289074">
    <w:abstractNumId w:val="8"/>
  </w:num>
  <w:num w:numId="28" w16cid:durableId="1300378823">
    <w:abstractNumId w:val="33"/>
  </w:num>
  <w:num w:numId="29" w16cid:durableId="12612467">
    <w:abstractNumId w:val="7"/>
  </w:num>
  <w:num w:numId="30" w16cid:durableId="2017219846">
    <w:abstractNumId w:val="4"/>
  </w:num>
  <w:num w:numId="31" w16cid:durableId="258754165">
    <w:abstractNumId w:val="17"/>
  </w:num>
  <w:num w:numId="32" w16cid:durableId="2106920185">
    <w:abstractNumId w:val="19"/>
  </w:num>
  <w:num w:numId="33" w16cid:durableId="462891297">
    <w:abstractNumId w:val="6"/>
  </w:num>
  <w:num w:numId="34" w16cid:durableId="449010974">
    <w:abstractNumId w:val="32"/>
  </w:num>
  <w:num w:numId="35" w16cid:durableId="1239051967">
    <w:abstractNumId w:val="12"/>
  </w:num>
  <w:num w:numId="36" w16cid:durableId="59790901">
    <w:abstractNumId w:val="2"/>
  </w:num>
  <w:num w:numId="37" w16cid:durableId="3731926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68"/>
    <w:rsid w:val="00020B5A"/>
    <w:rsid w:val="00032486"/>
    <w:rsid w:val="00036F29"/>
    <w:rsid w:val="00044A95"/>
    <w:rsid w:val="00047DB5"/>
    <w:rsid w:val="00073225"/>
    <w:rsid w:val="000875C6"/>
    <w:rsid w:val="00092F1D"/>
    <w:rsid w:val="000939BE"/>
    <w:rsid w:val="000C50C2"/>
    <w:rsid w:val="000E333F"/>
    <w:rsid w:val="000F4E95"/>
    <w:rsid w:val="00106521"/>
    <w:rsid w:val="00120610"/>
    <w:rsid w:val="00137D4A"/>
    <w:rsid w:val="001612DC"/>
    <w:rsid w:val="00170028"/>
    <w:rsid w:val="001746E2"/>
    <w:rsid w:val="001C6851"/>
    <w:rsid w:val="001F2698"/>
    <w:rsid w:val="001F51E7"/>
    <w:rsid w:val="00203272"/>
    <w:rsid w:val="00221C1A"/>
    <w:rsid w:val="00240EBB"/>
    <w:rsid w:val="0025427E"/>
    <w:rsid w:val="002562CC"/>
    <w:rsid w:val="00262903"/>
    <w:rsid w:val="002A5509"/>
    <w:rsid w:val="00346381"/>
    <w:rsid w:val="003502E1"/>
    <w:rsid w:val="00356409"/>
    <w:rsid w:val="00393E4D"/>
    <w:rsid w:val="003C43FA"/>
    <w:rsid w:val="003F1BF5"/>
    <w:rsid w:val="00416D36"/>
    <w:rsid w:val="00442B6B"/>
    <w:rsid w:val="00443B25"/>
    <w:rsid w:val="004455A3"/>
    <w:rsid w:val="00464048"/>
    <w:rsid w:val="00487B0D"/>
    <w:rsid w:val="00495626"/>
    <w:rsid w:val="004D07AF"/>
    <w:rsid w:val="004E4295"/>
    <w:rsid w:val="004F5834"/>
    <w:rsid w:val="00525B60"/>
    <w:rsid w:val="00561C92"/>
    <w:rsid w:val="00561CC5"/>
    <w:rsid w:val="00575E2D"/>
    <w:rsid w:val="005B4802"/>
    <w:rsid w:val="005E6310"/>
    <w:rsid w:val="005F4768"/>
    <w:rsid w:val="00603931"/>
    <w:rsid w:val="006255F2"/>
    <w:rsid w:val="006530E3"/>
    <w:rsid w:val="00655043"/>
    <w:rsid w:val="006672CD"/>
    <w:rsid w:val="00682254"/>
    <w:rsid w:val="0068379A"/>
    <w:rsid w:val="00695425"/>
    <w:rsid w:val="006D7D14"/>
    <w:rsid w:val="006E6A4A"/>
    <w:rsid w:val="00722BE1"/>
    <w:rsid w:val="00735130"/>
    <w:rsid w:val="00760517"/>
    <w:rsid w:val="0076611E"/>
    <w:rsid w:val="00767CAA"/>
    <w:rsid w:val="007B064B"/>
    <w:rsid w:val="008057F0"/>
    <w:rsid w:val="00811CB0"/>
    <w:rsid w:val="008332AD"/>
    <w:rsid w:val="0084119C"/>
    <w:rsid w:val="008632D1"/>
    <w:rsid w:val="00887F50"/>
    <w:rsid w:val="00892605"/>
    <w:rsid w:val="00895C63"/>
    <w:rsid w:val="008C0429"/>
    <w:rsid w:val="008E3B99"/>
    <w:rsid w:val="009041B2"/>
    <w:rsid w:val="00935B9F"/>
    <w:rsid w:val="00951491"/>
    <w:rsid w:val="0096454A"/>
    <w:rsid w:val="0097780E"/>
    <w:rsid w:val="0098586E"/>
    <w:rsid w:val="00985B4D"/>
    <w:rsid w:val="009A25C8"/>
    <w:rsid w:val="009C254D"/>
    <w:rsid w:val="009D13F8"/>
    <w:rsid w:val="009F1817"/>
    <w:rsid w:val="00A027CD"/>
    <w:rsid w:val="00A14467"/>
    <w:rsid w:val="00A303E9"/>
    <w:rsid w:val="00A432EA"/>
    <w:rsid w:val="00A63ADA"/>
    <w:rsid w:val="00A94207"/>
    <w:rsid w:val="00AC6D12"/>
    <w:rsid w:val="00AD1883"/>
    <w:rsid w:val="00AD2C00"/>
    <w:rsid w:val="00AE1BAC"/>
    <w:rsid w:val="00AF11E8"/>
    <w:rsid w:val="00AF7C14"/>
    <w:rsid w:val="00B21C1A"/>
    <w:rsid w:val="00B3312D"/>
    <w:rsid w:val="00B376B7"/>
    <w:rsid w:val="00B708F7"/>
    <w:rsid w:val="00B92600"/>
    <w:rsid w:val="00B92A82"/>
    <w:rsid w:val="00BE762D"/>
    <w:rsid w:val="00BF2629"/>
    <w:rsid w:val="00C076DF"/>
    <w:rsid w:val="00C1346E"/>
    <w:rsid w:val="00C154D3"/>
    <w:rsid w:val="00C163C3"/>
    <w:rsid w:val="00C17D4E"/>
    <w:rsid w:val="00C40A5C"/>
    <w:rsid w:val="00C4412A"/>
    <w:rsid w:val="00C54350"/>
    <w:rsid w:val="00C57CA9"/>
    <w:rsid w:val="00C704A3"/>
    <w:rsid w:val="00C938CF"/>
    <w:rsid w:val="00CF3D5D"/>
    <w:rsid w:val="00D45220"/>
    <w:rsid w:val="00D46FAE"/>
    <w:rsid w:val="00D7668B"/>
    <w:rsid w:val="00D76809"/>
    <w:rsid w:val="00D94811"/>
    <w:rsid w:val="00DA5D41"/>
    <w:rsid w:val="00DF5E17"/>
    <w:rsid w:val="00E26FB4"/>
    <w:rsid w:val="00E3603A"/>
    <w:rsid w:val="00E42976"/>
    <w:rsid w:val="00E53D5E"/>
    <w:rsid w:val="00E61102"/>
    <w:rsid w:val="00E8349D"/>
    <w:rsid w:val="00EA42EE"/>
    <w:rsid w:val="00EB5A67"/>
    <w:rsid w:val="00F12D1A"/>
    <w:rsid w:val="00F16583"/>
    <w:rsid w:val="00F32763"/>
    <w:rsid w:val="00F34D5B"/>
    <w:rsid w:val="00F468F8"/>
    <w:rsid w:val="00F73206"/>
    <w:rsid w:val="00F86FA7"/>
    <w:rsid w:val="00FB1E41"/>
    <w:rsid w:val="00F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EC51"/>
  <w15:chartTrackingRefBased/>
  <w15:docId w15:val="{A67BA1A1-920B-4769-907B-74563B7A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698"/>
  </w:style>
  <w:style w:type="paragraph" w:styleId="Heading1">
    <w:name w:val="heading 1"/>
    <w:basedOn w:val="Normal"/>
    <w:next w:val="Normal"/>
    <w:link w:val="Heading1Char"/>
    <w:uiPriority w:val="9"/>
    <w:qFormat/>
    <w:rsid w:val="001F2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6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6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6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6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6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6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6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6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9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69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69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6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6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69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69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69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69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26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26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69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69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269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F269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F2698"/>
    <w:rPr>
      <w:i/>
      <w:iCs/>
      <w:color w:val="auto"/>
    </w:rPr>
  </w:style>
  <w:style w:type="paragraph" w:styleId="NoSpacing">
    <w:name w:val="No Spacing"/>
    <w:uiPriority w:val="1"/>
    <w:qFormat/>
    <w:rsid w:val="001F26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F269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6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69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69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1F269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269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F269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F2698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1F269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698"/>
    <w:pPr>
      <w:outlineLvl w:val="9"/>
    </w:pPr>
  </w:style>
  <w:style w:type="paragraph" w:customStyle="1" w:styleId="Default">
    <w:name w:val="Default"/>
    <w:link w:val="DefaultChar"/>
    <w:rsid w:val="005F47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ptBullets">
    <w:name w:val="DeptBullets"/>
    <w:basedOn w:val="Normal"/>
    <w:link w:val="DeptBulletsChar"/>
    <w:rsid w:val="000875C6"/>
    <w:pPr>
      <w:widowControl w:val="0"/>
      <w:numPr>
        <w:numId w:val="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3312D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3312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3312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312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3312D"/>
    <w:rPr>
      <w:vertAlign w:val="superscript"/>
    </w:rPr>
  </w:style>
  <w:style w:type="table" w:styleId="TableGrid">
    <w:name w:val="Table Grid"/>
    <w:basedOn w:val="TableNormal"/>
    <w:rsid w:val="0083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3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3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3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8332AD"/>
  </w:style>
  <w:style w:type="paragraph" w:styleId="BalloonText">
    <w:name w:val="Balloon Text"/>
    <w:basedOn w:val="Normal"/>
    <w:link w:val="BalloonTextChar"/>
    <w:uiPriority w:val="99"/>
    <w:semiHidden/>
    <w:unhideWhenUsed/>
    <w:rsid w:val="008332AD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AD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32AD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332A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32AD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332AD"/>
    <w:rPr>
      <w:lang w:val="en-US"/>
    </w:rPr>
  </w:style>
  <w:style w:type="paragraph" w:customStyle="1" w:styleId="DfESOutNumbered">
    <w:name w:val="DfESOutNumbered"/>
    <w:basedOn w:val="Normal"/>
    <w:link w:val="DfESOutNumberedChar"/>
    <w:rsid w:val="00BF2629"/>
    <w:pPr>
      <w:widowControl w:val="0"/>
      <w:numPr>
        <w:numId w:val="36"/>
      </w:numPr>
      <w:spacing w:after="240" w:line="240" w:lineRule="auto"/>
    </w:pPr>
    <w:rPr>
      <w:rFonts w:ascii="Arial" w:hAnsi="Arial" w:cs="Arial"/>
      <w:color w:val="000000"/>
      <w:sz w:val="24"/>
      <w:szCs w:val="32"/>
    </w:rPr>
  </w:style>
  <w:style w:type="character" w:customStyle="1" w:styleId="DefaultChar">
    <w:name w:val="Default Char"/>
    <w:basedOn w:val="DefaultParagraphFont"/>
    <w:link w:val="Default"/>
    <w:rsid w:val="00BF2629"/>
    <w:rPr>
      <w:rFonts w:ascii="Arial" w:hAnsi="Arial" w:cs="Arial"/>
      <w:color w:val="000000"/>
      <w:sz w:val="24"/>
      <w:szCs w:val="24"/>
    </w:rPr>
  </w:style>
  <w:style w:type="character" w:customStyle="1" w:styleId="DfESOutNumberedChar">
    <w:name w:val="DfESOutNumbered Char"/>
    <w:basedOn w:val="DefaultChar"/>
    <w:link w:val="DfESOutNumbered"/>
    <w:rsid w:val="00BF2629"/>
    <w:rPr>
      <w:rFonts w:ascii="Arial" w:hAnsi="Arial" w:cs="Arial"/>
      <w:color w:val="000000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255F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3225"/>
    <w:rPr>
      <w:color w:val="808080"/>
    </w:rPr>
  </w:style>
  <w:style w:type="paragraph" w:styleId="Revision">
    <w:name w:val="Revision"/>
    <w:hidden/>
    <w:uiPriority w:val="99"/>
    <w:semiHidden/>
    <w:rsid w:val="00C40A5C"/>
    <w:pPr>
      <w:spacing w:after="0" w:line="240" w:lineRule="auto"/>
    </w:pPr>
  </w:style>
  <w:style w:type="character" w:customStyle="1" w:styleId="DeptBulletsChar">
    <w:name w:val="DeptBullets Char"/>
    <w:basedOn w:val="DefaultParagraphFont"/>
    <w:link w:val="DeptBullets"/>
    <w:rsid w:val="00020B5A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3628">
                          <w:blockQuote w:val="1"/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01311">
                          <w:blockQuote w:val="1"/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ractitioners.slc.co.uk/media/1941/update-to-policy-on-exemptions-from-providing-face-to-face-nmh-support_ssin_april-2022_final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isabled.STUDENTALLOWANCES@education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ractitioners.slc.co.uk/media/1991/nmh-qualifications-matrix-july2023-updated-sept-23.pdf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ractitioners.slc.co.uk/exchange-blog/2020/september/10092020-guidance-for-nmh-supplier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F53478793E3417EA65A8B83D9BF9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1C77-46A1-4A7B-B867-F6CE67227D07}"/>
      </w:docPartPr>
      <w:docPartBody>
        <w:p w:rsidR="00D67503" w:rsidRDefault="00F57435" w:rsidP="00F57435">
          <w:pPr>
            <w:pStyle w:val="AF53478793E3417EA65A8B83D9BF9660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C792D19A929947E18B0D42868980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89A2C-58A9-42C4-8556-11B21215D9A9}"/>
      </w:docPartPr>
      <w:docPartBody>
        <w:p w:rsidR="00D67503" w:rsidRDefault="00F57435" w:rsidP="00F57435">
          <w:pPr>
            <w:pStyle w:val="C792D19A929947E18B0D42868980611C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C4629C8B290A4FC6BE56AE4FD237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B37C-11E7-4CE2-80E9-9F3B99F7B8FA}"/>
      </w:docPartPr>
      <w:docPartBody>
        <w:p w:rsidR="00D67503" w:rsidRDefault="00F57435" w:rsidP="00F57435">
          <w:pPr>
            <w:pStyle w:val="C4629C8B290A4FC6BE56AE4FD2378574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5B1FC2FF2E8E4103A770C3986B295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2AB88-322F-4A74-ACA1-65C8927CEF3B}"/>
      </w:docPartPr>
      <w:docPartBody>
        <w:p w:rsidR="00D67503" w:rsidRDefault="00F57435" w:rsidP="00F57435">
          <w:pPr>
            <w:pStyle w:val="5B1FC2FF2E8E4103A770C3986B295E90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5AFE8B72CD514637BD94C057247EB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0D7FC-A758-4342-9A4F-DDFEE32FED78}"/>
      </w:docPartPr>
      <w:docPartBody>
        <w:p w:rsidR="00D67503" w:rsidRDefault="00F57435" w:rsidP="00F57435">
          <w:pPr>
            <w:pStyle w:val="5AFE8B72CD514637BD94C057247EBA90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91C0D3C43C4F41579D42114C37574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D24D8-322E-4F58-9ACE-B3BEAAA95074}"/>
      </w:docPartPr>
      <w:docPartBody>
        <w:p w:rsidR="00D67503" w:rsidRDefault="00F57435" w:rsidP="00F57435">
          <w:pPr>
            <w:pStyle w:val="91C0D3C43C4F41579D42114C375742C7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5253206CD18C41B9B3F9FC5357EA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53524-8369-46BA-B474-DAD2D4D3E336}"/>
      </w:docPartPr>
      <w:docPartBody>
        <w:p w:rsidR="00D67503" w:rsidRDefault="00F57435" w:rsidP="00F57435">
          <w:pPr>
            <w:pStyle w:val="5253206CD18C41B9B3F9FC5357EA41E5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8A9EAEB30C844C578E298F4FE0995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13301-A4BA-4B7A-BC7D-0E6FB6B26ECB}"/>
      </w:docPartPr>
      <w:docPartBody>
        <w:p w:rsidR="00D67503" w:rsidRDefault="00F57435" w:rsidP="00F57435">
          <w:pPr>
            <w:pStyle w:val="8A9EAEB30C844C578E298F4FE0995472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BE70738B4023445687CB6E42E81F0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D6970-330F-4FD1-A2CA-A2AAEE24D9C1}"/>
      </w:docPartPr>
      <w:docPartBody>
        <w:p w:rsidR="00D67503" w:rsidRDefault="00F57435" w:rsidP="00F57435">
          <w:pPr>
            <w:pStyle w:val="BE70738B4023445687CB6E42E81F06A4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AEA0F3224D8F427CB42902E0754CD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CD27D-2F0F-4C1E-B574-706B6FED99B4}"/>
      </w:docPartPr>
      <w:docPartBody>
        <w:p w:rsidR="00D67503" w:rsidRDefault="00F57435" w:rsidP="00F57435">
          <w:pPr>
            <w:pStyle w:val="AEA0F3224D8F427CB42902E0754CD06C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E9D3675C6E834796B272AF9A9557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B8510-5A3E-47AE-932F-3227087B3EB3}"/>
      </w:docPartPr>
      <w:docPartBody>
        <w:p w:rsidR="00D67503" w:rsidRDefault="00F57435" w:rsidP="00F57435">
          <w:pPr>
            <w:pStyle w:val="E9D3675C6E834796B272AF9A9557CEE5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44FD301F181545A29472EC3F2877B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9D735-5752-4E78-ADF3-8A8375A507B9}"/>
      </w:docPartPr>
      <w:docPartBody>
        <w:p w:rsidR="00D67503" w:rsidRDefault="00F57435" w:rsidP="00F57435">
          <w:pPr>
            <w:pStyle w:val="44FD301F181545A29472EC3F2877B748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21A9CD5FDAFE48FDA294F554C9ABC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0AF38-0B92-4E51-BD37-093EB6762B1F}"/>
      </w:docPartPr>
      <w:docPartBody>
        <w:p w:rsidR="00400B9E" w:rsidRDefault="00D67503" w:rsidP="00D67503">
          <w:pPr>
            <w:pStyle w:val="21A9CD5FDAFE48FDA294F554C9ABCE1A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C1EBBB7195204A56B67A93D15F6C4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F35B1-C952-4AD0-ABB0-20834E1CDFFF}"/>
      </w:docPartPr>
      <w:docPartBody>
        <w:p w:rsidR="00400B9E" w:rsidRDefault="00D67503" w:rsidP="00D67503">
          <w:pPr>
            <w:pStyle w:val="C1EBBB7195204A56B67A93D15F6C462F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34B681BB36144F2A8B650A046C9E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E00B4-B267-4564-B717-49218A134D1F}"/>
      </w:docPartPr>
      <w:docPartBody>
        <w:p w:rsidR="00400B9E" w:rsidRDefault="00D67503" w:rsidP="00D67503">
          <w:pPr>
            <w:pStyle w:val="34B681BB36144F2A8B650A046C9E7D97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3204F620B2324999B3E8E8A87F56A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8A47B-FE67-47D2-840B-F6809F112FD2}"/>
      </w:docPartPr>
      <w:docPartBody>
        <w:p w:rsidR="00400B9E" w:rsidRDefault="00D67503" w:rsidP="00D67503">
          <w:pPr>
            <w:pStyle w:val="3204F620B2324999B3E8E8A87F56A08B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8DD28C89A8D249CFA3788DCB4DFA9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0D776-4ABC-43AB-8DCF-A38E1E26ED85}"/>
      </w:docPartPr>
      <w:docPartBody>
        <w:p w:rsidR="00400B9E" w:rsidRDefault="00D67503" w:rsidP="00D67503">
          <w:pPr>
            <w:pStyle w:val="8DD28C89A8D249CFA3788DCB4DFA9BB4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05F9A56459574710811F3E7BD204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0FBA7-9904-459D-B42A-A4798BCB23B9}"/>
      </w:docPartPr>
      <w:docPartBody>
        <w:p w:rsidR="00400B9E" w:rsidRDefault="00D67503" w:rsidP="00D67503">
          <w:pPr>
            <w:pStyle w:val="05F9A56459574710811F3E7BD204E659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5EC05324B38744D4A03EC22DDD75F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E1023-0609-4CA0-9100-185D74A80A11}"/>
      </w:docPartPr>
      <w:docPartBody>
        <w:p w:rsidR="00400B9E" w:rsidRDefault="00D67503" w:rsidP="00D67503">
          <w:pPr>
            <w:pStyle w:val="5EC05324B38744D4A03EC22DDD75FF3F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A7CAF01A4F9948C4A413565A1A43B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306D8-8725-449C-A970-64BC1CC5D5E4}"/>
      </w:docPartPr>
      <w:docPartBody>
        <w:p w:rsidR="00400B9E" w:rsidRDefault="00D67503" w:rsidP="00D67503">
          <w:pPr>
            <w:pStyle w:val="A7CAF01A4F9948C4A413565A1A43B7DD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78B1FEB2978445529DE73377A0524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9890-2F38-4915-9F3C-4128299F2D0D}"/>
      </w:docPartPr>
      <w:docPartBody>
        <w:p w:rsidR="00400B9E" w:rsidRDefault="00D67503" w:rsidP="00D67503">
          <w:pPr>
            <w:pStyle w:val="78B1FEB2978445529DE73377A052437D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2FF06C8D0ADB4800B914871771154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3EF38-BF2D-46FA-996B-22EFA5730A09}"/>
      </w:docPartPr>
      <w:docPartBody>
        <w:p w:rsidR="00400B9E" w:rsidRDefault="00D67503" w:rsidP="00D67503">
          <w:pPr>
            <w:pStyle w:val="2FF06C8D0ADB4800B914871771154BC2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171DB7EA4BCF47AFBB02D6A86FB2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488A-236F-4A80-8CAF-ACB71A5E581D}"/>
      </w:docPartPr>
      <w:docPartBody>
        <w:p w:rsidR="00400B9E" w:rsidRDefault="00D67503" w:rsidP="00D67503">
          <w:pPr>
            <w:pStyle w:val="171DB7EA4BCF47AFBB02D6A86FB28284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EC475727204A400581DC3F6CF891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6166-87C2-4FAE-85D3-29958DD2F713}"/>
      </w:docPartPr>
      <w:docPartBody>
        <w:p w:rsidR="00400B9E" w:rsidRDefault="00D67503" w:rsidP="00D67503">
          <w:pPr>
            <w:pStyle w:val="EC475727204A400581DC3F6CF8912C2B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BFF357C4409149DEBFD1A794A949D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3D284-B574-4D92-A39D-DC4E74511B7B}"/>
      </w:docPartPr>
      <w:docPartBody>
        <w:p w:rsidR="00400B9E" w:rsidRDefault="00D67503" w:rsidP="00D67503">
          <w:pPr>
            <w:pStyle w:val="BFF357C4409149DEBFD1A794A949D74B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5D664D0E05F445C1A49B602E17E5A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9E55B-D2CE-4D44-A053-E9EB3EF65E2F}"/>
      </w:docPartPr>
      <w:docPartBody>
        <w:p w:rsidR="00400B9E" w:rsidRDefault="00D67503" w:rsidP="00D67503">
          <w:pPr>
            <w:pStyle w:val="5D664D0E05F445C1A49B602E17E5A204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51608F129D6E45D083FB918C5B105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AC7C3-98FD-4A2E-BB4C-47FC046CE63C}"/>
      </w:docPartPr>
      <w:docPartBody>
        <w:p w:rsidR="00400B9E" w:rsidRDefault="00D67503" w:rsidP="00D67503">
          <w:pPr>
            <w:pStyle w:val="51608F129D6E45D083FB918C5B105B87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A003EF70513E4D66A8C86E237F095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D307B-96EE-4A36-8A28-98EDA04D6BE7}"/>
      </w:docPartPr>
      <w:docPartBody>
        <w:p w:rsidR="00400B9E" w:rsidRDefault="00D67503" w:rsidP="00D67503">
          <w:pPr>
            <w:pStyle w:val="A003EF70513E4D66A8C86E237F095B64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70355E7F973541A9B2AF27EC82637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BC253-30CA-4DD5-8EE3-61F93DBCF9D5}"/>
      </w:docPartPr>
      <w:docPartBody>
        <w:p w:rsidR="00400B9E" w:rsidRDefault="00D67503" w:rsidP="00D67503">
          <w:pPr>
            <w:pStyle w:val="70355E7F973541A9B2AF27EC8263726E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0ABEDC3CCC6F4FD7AE4CFF5E96771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3B9C6-BF36-41F4-A38C-2536BD3248E0}"/>
      </w:docPartPr>
      <w:docPartBody>
        <w:p w:rsidR="00400B9E" w:rsidRDefault="00D67503" w:rsidP="00D67503">
          <w:pPr>
            <w:pStyle w:val="0ABEDC3CCC6F4FD7AE4CFF5E96771B10"/>
          </w:pPr>
          <w:r w:rsidRPr="009500B7">
            <w:rPr>
              <w:rStyle w:val="PlaceholderText"/>
            </w:rPr>
            <w:t>Choose an item.</w:t>
          </w:r>
        </w:p>
      </w:docPartBody>
    </w:docPart>
    <w:docPart>
      <w:docPartPr>
        <w:name w:val="6A809FC346C64F9EB4C0CEE54D84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C4381-945E-424D-8105-491596E40AF5}"/>
      </w:docPartPr>
      <w:docPartBody>
        <w:p w:rsidR="00400B9E" w:rsidRDefault="00400B9E" w:rsidP="00400B9E">
          <w:pPr>
            <w:pStyle w:val="6A809FC346C64F9EB4C0CEE54D84BE62"/>
          </w:pPr>
          <w:r w:rsidRPr="009500B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35"/>
    <w:rsid w:val="00270E4E"/>
    <w:rsid w:val="00400B9E"/>
    <w:rsid w:val="00767CAA"/>
    <w:rsid w:val="00D67503"/>
    <w:rsid w:val="00F5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B9E"/>
    <w:rPr>
      <w:color w:val="808080"/>
    </w:rPr>
  </w:style>
  <w:style w:type="paragraph" w:customStyle="1" w:styleId="6A809FC346C64F9EB4C0CEE54D84BE62">
    <w:name w:val="6A809FC346C64F9EB4C0CEE54D84BE62"/>
    <w:rsid w:val="00400B9E"/>
    <w:rPr>
      <w:kern w:val="2"/>
      <w14:ligatures w14:val="standardContextual"/>
    </w:rPr>
  </w:style>
  <w:style w:type="paragraph" w:customStyle="1" w:styleId="AF53478793E3417EA65A8B83D9BF9660">
    <w:name w:val="AF53478793E3417EA65A8B83D9BF9660"/>
    <w:rsid w:val="00F57435"/>
  </w:style>
  <w:style w:type="paragraph" w:customStyle="1" w:styleId="C792D19A929947E18B0D42868980611C">
    <w:name w:val="C792D19A929947E18B0D42868980611C"/>
    <w:rsid w:val="00F57435"/>
  </w:style>
  <w:style w:type="paragraph" w:customStyle="1" w:styleId="C4629C8B290A4FC6BE56AE4FD2378574">
    <w:name w:val="C4629C8B290A4FC6BE56AE4FD2378574"/>
    <w:rsid w:val="00F57435"/>
  </w:style>
  <w:style w:type="paragraph" w:customStyle="1" w:styleId="5B1FC2FF2E8E4103A770C3986B295E90">
    <w:name w:val="5B1FC2FF2E8E4103A770C3986B295E90"/>
    <w:rsid w:val="00F57435"/>
  </w:style>
  <w:style w:type="paragraph" w:customStyle="1" w:styleId="5AFE8B72CD514637BD94C057247EBA90">
    <w:name w:val="5AFE8B72CD514637BD94C057247EBA90"/>
    <w:rsid w:val="00F57435"/>
  </w:style>
  <w:style w:type="paragraph" w:customStyle="1" w:styleId="91C0D3C43C4F41579D42114C375742C7">
    <w:name w:val="91C0D3C43C4F41579D42114C375742C7"/>
    <w:rsid w:val="00F57435"/>
  </w:style>
  <w:style w:type="paragraph" w:customStyle="1" w:styleId="5253206CD18C41B9B3F9FC5357EA41E5">
    <w:name w:val="5253206CD18C41B9B3F9FC5357EA41E5"/>
    <w:rsid w:val="00F57435"/>
  </w:style>
  <w:style w:type="paragraph" w:customStyle="1" w:styleId="8A9EAEB30C844C578E298F4FE0995472">
    <w:name w:val="8A9EAEB30C844C578E298F4FE0995472"/>
    <w:rsid w:val="00F57435"/>
  </w:style>
  <w:style w:type="paragraph" w:customStyle="1" w:styleId="BE70738B4023445687CB6E42E81F06A4">
    <w:name w:val="BE70738B4023445687CB6E42E81F06A4"/>
    <w:rsid w:val="00F57435"/>
  </w:style>
  <w:style w:type="paragraph" w:customStyle="1" w:styleId="AEA0F3224D8F427CB42902E0754CD06C">
    <w:name w:val="AEA0F3224D8F427CB42902E0754CD06C"/>
    <w:rsid w:val="00F57435"/>
  </w:style>
  <w:style w:type="paragraph" w:customStyle="1" w:styleId="E9D3675C6E834796B272AF9A9557CEE5">
    <w:name w:val="E9D3675C6E834796B272AF9A9557CEE5"/>
    <w:rsid w:val="00F57435"/>
  </w:style>
  <w:style w:type="paragraph" w:customStyle="1" w:styleId="44FD301F181545A29472EC3F2877B748">
    <w:name w:val="44FD301F181545A29472EC3F2877B748"/>
    <w:rsid w:val="00F57435"/>
  </w:style>
  <w:style w:type="paragraph" w:customStyle="1" w:styleId="21A9CD5FDAFE48FDA294F554C9ABCE1A">
    <w:name w:val="21A9CD5FDAFE48FDA294F554C9ABCE1A"/>
    <w:rsid w:val="00D67503"/>
    <w:rPr>
      <w:kern w:val="2"/>
      <w14:ligatures w14:val="standardContextual"/>
    </w:rPr>
  </w:style>
  <w:style w:type="paragraph" w:customStyle="1" w:styleId="C1EBBB7195204A56B67A93D15F6C462F">
    <w:name w:val="C1EBBB7195204A56B67A93D15F6C462F"/>
    <w:rsid w:val="00D67503"/>
    <w:rPr>
      <w:kern w:val="2"/>
      <w14:ligatures w14:val="standardContextual"/>
    </w:rPr>
  </w:style>
  <w:style w:type="paragraph" w:customStyle="1" w:styleId="34B681BB36144F2A8B650A046C9E7D97">
    <w:name w:val="34B681BB36144F2A8B650A046C9E7D97"/>
    <w:rsid w:val="00D67503"/>
    <w:rPr>
      <w:kern w:val="2"/>
      <w14:ligatures w14:val="standardContextual"/>
    </w:rPr>
  </w:style>
  <w:style w:type="paragraph" w:customStyle="1" w:styleId="3204F620B2324999B3E8E8A87F56A08B">
    <w:name w:val="3204F620B2324999B3E8E8A87F56A08B"/>
    <w:rsid w:val="00D67503"/>
    <w:rPr>
      <w:kern w:val="2"/>
      <w14:ligatures w14:val="standardContextual"/>
    </w:rPr>
  </w:style>
  <w:style w:type="paragraph" w:customStyle="1" w:styleId="8DD28C89A8D249CFA3788DCB4DFA9BB4">
    <w:name w:val="8DD28C89A8D249CFA3788DCB4DFA9BB4"/>
    <w:rsid w:val="00D67503"/>
    <w:rPr>
      <w:kern w:val="2"/>
      <w14:ligatures w14:val="standardContextual"/>
    </w:rPr>
  </w:style>
  <w:style w:type="paragraph" w:customStyle="1" w:styleId="05F9A56459574710811F3E7BD204E659">
    <w:name w:val="05F9A56459574710811F3E7BD204E659"/>
    <w:rsid w:val="00D67503"/>
    <w:rPr>
      <w:kern w:val="2"/>
      <w14:ligatures w14:val="standardContextual"/>
    </w:rPr>
  </w:style>
  <w:style w:type="paragraph" w:customStyle="1" w:styleId="5EC05324B38744D4A03EC22DDD75FF3F">
    <w:name w:val="5EC05324B38744D4A03EC22DDD75FF3F"/>
    <w:rsid w:val="00D67503"/>
    <w:rPr>
      <w:kern w:val="2"/>
      <w14:ligatures w14:val="standardContextual"/>
    </w:rPr>
  </w:style>
  <w:style w:type="paragraph" w:customStyle="1" w:styleId="A7CAF01A4F9948C4A413565A1A43B7DD">
    <w:name w:val="A7CAF01A4F9948C4A413565A1A43B7DD"/>
    <w:rsid w:val="00D67503"/>
    <w:rPr>
      <w:kern w:val="2"/>
      <w14:ligatures w14:val="standardContextual"/>
    </w:rPr>
  </w:style>
  <w:style w:type="paragraph" w:customStyle="1" w:styleId="78B1FEB2978445529DE73377A052437D">
    <w:name w:val="78B1FEB2978445529DE73377A052437D"/>
    <w:rsid w:val="00D67503"/>
    <w:rPr>
      <w:kern w:val="2"/>
      <w14:ligatures w14:val="standardContextual"/>
    </w:rPr>
  </w:style>
  <w:style w:type="paragraph" w:customStyle="1" w:styleId="2FF06C8D0ADB4800B914871771154BC2">
    <w:name w:val="2FF06C8D0ADB4800B914871771154BC2"/>
    <w:rsid w:val="00D67503"/>
    <w:rPr>
      <w:kern w:val="2"/>
      <w14:ligatures w14:val="standardContextual"/>
    </w:rPr>
  </w:style>
  <w:style w:type="paragraph" w:customStyle="1" w:styleId="171DB7EA4BCF47AFBB02D6A86FB28284">
    <w:name w:val="171DB7EA4BCF47AFBB02D6A86FB28284"/>
    <w:rsid w:val="00D67503"/>
    <w:rPr>
      <w:kern w:val="2"/>
      <w14:ligatures w14:val="standardContextual"/>
    </w:rPr>
  </w:style>
  <w:style w:type="paragraph" w:customStyle="1" w:styleId="EC475727204A400581DC3F6CF8912C2B">
    <w:name w:val="EC475727204A400581DC3F6CF8912C2B"/>
    <w:rsid w:val="00D67503"/>
    <w:rPr>
      <w:kern w:val="2"/>
      <w14:ligatures w14:val="standardContextual"/>
    </w:rPr>
  </w:style>
  <w:style w:type="paragraph" w:customStyle="1" w:styleId="BFF357C4409149DEBFD1A794A949D74B">
    <w:name w:val="BFF357C4409149DEBFD1A794A949D74B"/>
    <w:rsid w:val="00D67503"/>
    <w:rPr>
      <w:kern w:val="2"/>
      <w14:ligatures w14:val="standardContextual"/>
    </w:rPr>
  </w:style>
  <w:style w:type="paragraph" w:customStyle="1" w:styleId="5D664D0E05F445C1A49B602E17E5A204">
    <w:name w:val="5D664D0E05F445C1A49B602E17E5A204"/>
    <w:rsid w:val="00D67503"/>
    <w:rPr>
      <w:kern w:val="2"/>
      <w14:ligatures w14:val="standardContextual"/>
    </w:rPr>
  </w:style>
  <w:style w:type="paragraph" w:customStyle="1" w:styleId="51608F129D6E45D083FB918C5B105B87">
    <w:name w:val="51608F129D6E45D083FB918C5B105B87"/>
    <w:rsid w:val="00D67503"/>
    <w:rPr>
      <w:kern w:val="2"/>
      <w14:ligatures w14:val="standardContextual"/>
    </w:rPr>
  </w:style>
  <w:style w:type="paragraph" w:customStyle="1" w:styleId="A003EF70513E4D66A8C86E237F095B64">
    <w:name w:val="A003EF70513E4D66A8C86E237F095B64"/>
    <w:rsid w:val="00D67503"/>
    <w:rPr>
      <w:kern w:val="2"/>
      <w14:ligatures w14:val="standardContextual"/>
    </w:rPr>
  </w:style>
  <w:style w:type="paragraph" w:customStyle="1" w:styleId="70355E7F973541A9B2AF27EC8263726E">
    <w:name w:val="70355E7F973541A9B2AF27EC8263726E"/>
    <w:rsid w:val="00D67503"/>
    <w:rPr>
      <w:kern w:val="2"/>
      <w14:ligatures w14:val="standardContextual"/>
    </w:rPr>
  </w:style>
  <w:style w:type="paragraph" w:customStyle="1" w:styleId="0ABEDC3CCC6F4FD7AE4CFF5E96771B10">
    <w:name w:val="0ABEDC3CCC6F4FD7AE4CFF5E96771B10"/>
    <w:rsid w:val="00D6750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8A42033D00253242B7B580F1E4C96B77" ma:contentTypeVersion="9" ma:contentTypeDescription="" ma:contentTypeScope="" ma:versionID="bdd0ef56db4cd7fbb7b913ae763715a2">
  <xsd:schema xmlns:xsd="http://www.w3.org/2001/XMLSchema" xmlns:xs="http://www.w3.org/2001/XMLSchema" xmlns:p="http://schemas.microsoft.com/office/2006/metadata/properties" xmlns:ns2="8c566321-f672-4e06-a901-b5e72b4c4357" xmlns:ns3="ba2294b9-6d6a-4c9b-a125-9e4b98f52ed2" targetNamespace="http://schemas.microsoft.com/office/2006/metadata/properties" ma:root="true" ma:fieldsID="4fb8db1be626a88fa89b10af31fed247" ns2:_="" ns3:_="">
    <xsd:import namespace="8c566321-f672-4e06-a901-b5e72b4c4357"/>
    <xsd:import namespace="ba2294b9-6d6a-4c9b-a125-9e4b98f52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c02f73938b5741d4934b358b31a1b80f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b56e483-7a4d-4ccb-a525-2ce25a90f018}" ma:internalName="TaxCatchAll" ma:showField="CatchAllData" ma:web="53a08199-9577-437c-a127-047c7146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b56e483-7a4d-4ccb-a525-2ce25a90f018}" ma:internalName="TaxCatchAllLabel" ma:readOnly="true" ma:showField="CatchAllDataLabel" ma:web="53a08199-9577-437c-a127-047c7146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readOnly="false" ma:default="1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2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3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94b9-6d6a-4c9b-a125-9e4b98f52ed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3</Value>
      <Value>2</Value>
      <Value>1</Value>
    </TaxCatchAl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_dlc_DocId xmlns="ba2294b9-6d6a-4c9b-a125-9e4b98f52ed2">4UCTQVYQU7TT-1756782264-22020</_dlc_DocId>
    <_dlc_DocIdUrl xmlns="ba2294b9-6d6a-4c9b-a125-9e4b98f52ed2">
      <Url>https://educationgovuk.sharepoint.com/sites/lvedfe00049/_layouts/15/DocIdRedir.aspx?ID=4UCTQVYQU7TT-1756782264-22020</Url>
      <Description>4UCTQVYQU7TT-1756782264-22020</Description>
    </_dlc_DocIdUrl>
  </documentManagement>
</p:properties>
</file>

<file path=customXml/item5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ACC39-8D6B-4463-8384-22676AD0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ba2294b9-6d6a-4c9b-a125-9e4b98f52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79F30-EC34-4D8E-90DC-766986C199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57CB12-AECE-4F4A-9A26-2837A7E73C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0F40A0-FD36-4CBF-AD1B-63521497F891}">
  <ds:schemaRefs>
    <ds:schemaRef ds:uri="http://schemas.microsoft.com/office/2006/metadata/properties"/>
    <ds:schemaRef ds:uri="http://purl.org/dc/dcmitype/"/>
    <ds:schemaRef ds:uri="8c566321-f672-4e06-a901-b5e72b4c4357"/>
    <ds:schemaRef ds:uri="http://purl.org/dc/elements/1.1/"/>
    <ds:schemaRef ds:uri="ba2294b9-6d6a-4c9b-a125-9e4b98f52ed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5C0466C-0690-4343-8F9E-40B40F8D1B7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134CF82-D813-49B2-AC8B-82058ABB5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5871</CharactersWithSpaces>
  <SharedDoc>false</SharedDoc>
  <HLinks>
    <vt:vector size="30" baseType="variant">
      <vt:variant>
        <vt:i4>720957</vt:i4>
      </vt:variant>
      <vt:variant>
        <vt:i4>12</vt:i4>
      </vt:variant>
      <vt:variant>
        <vt:i4>0</vt:i4>
      </vt:variant>
      <vt:variant>
        <vt:i4>5</vt:i4>
      </vt:variant>
      <vt:variant>
        <vt:lpwstr>mailto:Disabled.STUDENTALLOWANCES@education.gov.uk</vt:lpwstr>
      </vt:variant>
      <vt:variant>
        <vt:lpwstr/>
      </vt:variant>
      <vt:variant>
        <vt:i4>1704027</vt:i4>
      </vt:variant>
      <vt:variant>
        <vt:i4>9</vt:i4>
      </vt:variant>
      <vt:variant>
        <vt:i4>0</vt:i4>
      </vt:variant>
      <vt:variant>
        <vt:i4>5</vt:i4>
      </vt:variant>
      <vt:variant>
        <vt:lpwstr>https://www.practitioners.slc.co.uk/media/1991/nmh-qualifications-matrix-july2023-updated-sept-23.pdf</vt:lpwstr>
      </vt:variant>
      <vt:variant>
        <vt:lpwstr/>
      </vt:variant>
      <vt:variant>
        <vt:i4>6881302</vt:i4>
      </vt:variant>
      <vt:variant>
        <vt:i4>6</vt:i4>
      </vt:variant>
      <vt:variant>
        <vt:i4>0</vt:i4>
      </vt:variant>
      <vt:variant>
        <vt:i4>5</vt:i4>
      </vt:variant>
      <vt:variant>
        <vt:lpwstr>https://www.practitioners.slc.co.uk/media/1941/update-to-policy-on-exemptions-from-providing-face-to-face-nmh-support_ssin_april-2022_final.pdf</vt:lpwstr>
      </vt:variant>
      <vt:variant>
        <vt:lpwstr/>
      </vt:variant>
      <vt:variant>
        <vt:i4>4849723</vt:i4>
      </vt:variant>
      <vt:variant>
        <vt:i4>3</vt:i4>
      </vt:variant>
      <vt:variant>
        <vt:i4>0</vt:i4>
      </vt:variant>
      <vt:variant>
        <vt:i4>5</vt:i4>
      </vt:variant>
      <vt:variant>
        <vt:lpwstr>https://www.practitioners.slc.co.uk/media/1913/update-on-arrangements-for-remote-support_ssin_december-2021_final.pdf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https://www.practitioners.slc.co.uk/media/1887/ssin-0721-new-arrangements-for-remote-support-202122.pdf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HIGGS, Paul</dc:creator>
  <cp:keywords/>
  <dc:description/>
  <cp:lastModifiedBy>SHORT, Phil</cp:lastModifiedBy>
  <cp:revision>2</cp:revision>
  <dcterms:created xsi:type="dcterms:W3CDTF">2024-05-03T08:26:00Z</dcterms:created>
  <dcterms:modified xsi:type="dcterms:W3CDTF">2024-05-03T08:26:00Z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0x010100545E941595ED5448BA61900FDDAFF313008A42033D00253242B7B580F1E4C96B77</vt:lpwstr>
  </property>
  <property fmtid="{D5CDD505-2E9C-101B-9397-08002B2CF9AE}" pid="3" name="cf01b81f267a4ae7a066de4ca5a45f7c">
    <vt:lpwstr>Official|0884c477-2e62-47ea-b19c-5af6e91124c5</vt:lpwstr>
  </property>
  <property fmtid="{D5CDD505-2E9C-101B-9397-08002B2CF9AE}" pid="4" name="pd0bfabaa6cb47f7bff41b54a8405b46">
    <vt:lpwstr>DfE|cc08a6d4-dfde-4d0f-bd85-069ebcef80d5</vt:lpwstr>
  </property>
  <property fmtid="{D5CDD505-2E9C-101B-9397-08002B2CF9AE}" pid="5" name="afedf6f4583d4414b8b49f98bd7a4a38">
    <vt:lpwstr>DfE|a484111e-5b24-4ad9-9778-c536c8c88985</vt:lpwstr>
  </property>
  <property fmtid="{D5CDD505-2E9C-101B-9397-08002B2CF9AE}" pid="6" name="DfeOwner">
    <vt:lpwstr>2;#DfE|a484111e-5b24-4ad9-9778-c536c8c88985</vt:lpwstr>
  </property>
  <property fmtid="{D5CDD505-2E9C-101B-9397-08002B2CF9AE}" pid="7" name="DfeOrganisationalUnit">
    <vt:lpwstr>1;#DfE|cc08a6d4-dfde-4d0f-bd85-069ebcef80d5</vt:lpwstr>
  </property>
  <property fmtid="{D5CDD505-2E9C-101B-9397-08002B2CF9AE}" pid="8" name="DfeRights:ProtectiveMarking">
    <vt:lpwstr>3;#Official|0884c477-2e62-47ea-b19c-5af6e91124c5</vt:lpwstr>
  </property>
  <property fmtid="{D5CDD505-2E9C-101B-9397-08002B2CF9AE}" pid="9" name="cbd89a3d90af4054933af136d81ae271">
    <vt:lpwstr/>
  </property>
  <property fmtid="{D5CDD505-2E9C-101B-9397-08002B2CF9AE}" pid="10" name="Rights:ProtectiveMarking">
    <vt:lpwstr>3;#Official|0884c477-2e62-47ea-b19c-5af6e91124c5</vt:lpwstr>
  </property>
  <property fmtid="{D5CDD505-2E9C-101B-9397-08002B2CF9AE}" pid="11" name="DfeSubject">
    <vt:lpwstr/>
  </property>
  <property fmtid="{D5CDD505-2E9C-101B-9397-08002B2CF9AE}" pid="12" name="c0e8f78731f34305bd83ee7a944e5d31">
    <vt:lpwstr/>
  </property>
  <property fmtid="{D5CDD505-2E9C-101B-9397-08002B2CF9AE}" pid="13" name="Subject1">
    <vt:lpwstr/>
  </property>
  <property fmtid="{D5CDD505-2E9C-101B-9397-08002B2CF9AE}" pid="14" name="Function">
    <vt:lpwstr/>
  </property>
  <property fmtid="{D5CDD505-2E9C-101B-9397-08002B2CF9AE}" pid="15" name="SiteType">
    <vt:lpwstr/>
  </property>
  <property fmtid="{D5CDD505-2E9C-101B-9397-08002B2CF9AE}" pid="16" name="OrganisationalUnit">
    <vt:lpwstr>1;#DfE|cc08a6d4-dfde-4d0f-bd85-069ebcef80d5</vt:lpwstr>
  </property>
  <property fmtid="{D5CDD505-2E9C-101B-9397-08002B2CF9AE}" pid="17" name="e001803101cc486883c488742a9b195f">
    <vt:lpwstr/>
  </property>
  <property fmtid="{D5CDD505-2E9C-101B-9397-08002B2CF9AE}" pid="18" name="Owner">
    <vt:lpwstr>2;#DfE|a484111e-5b24-4ad9-9778-c536c8c88985</vt:lpwstr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  <property fmtid="{D5CDD505-2E9C-101B-9397-08002B2CF9AE}" pid="21" name="_dlc_DocIdItemGuid">
    <vt:lpwstr>5b2176a0-eeb0-4d44-bf7d-e78a7091bc3d</vt:lpwstr>
  </property>
</Properties>
</file>